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408" w:rsidRPr="00963408" w:rsidRDefault="000376B4" w:rsidP="00963408">
      <w:pPr>
        <w:pStyle w:val="Heading1"/>
        <w:keepLines/>
        <w:pBdr>
          <w:bottom w:val="single" w:sz="4" w:space="1" w:color="5B9BD5" w:themeColor="accent1"/>
        </w:pBdr>
        <w:spacing w:before="60" w:after="360"/>
        <w:rPr>
          <w:rFonts w:ascii="Goudy Old Style" w:hAnsi="Goudy Old Style" w:cs="Helvetica"/>
          <w:b w:val="0"/>
          <w:color w:val="2D5AA5"/>
          <w:sz w:val="46"/>
          <w:szCs w:val="46"/>
        </w:rPr>
      </w:pPr>
      <w:r>
        <w:rPr>
          <w:rFonts w:ascii="Goudy Old Style" w:hAnsi="Goudy Old Style" w:cs="Helvetica"/>
          <w:b w:val="0"/>
          <w:color w:val="2D5AA5"/>
          <w:sz w:val="46"/>
          <w:szCs w:val="46"/>
        </w:rPr>
        <w:t xml:space="preserve">The </w:t>
      </w:r>
      <w:r w:rsidR="00E13E83">
        <w:rPr>
          <w:rFonts w:ascii="Goudy Old Style" w:hAnsi="Goudy Old Style" w:cs="Helvetica"/>
          <w:b w:val="0"/>
          <w:color w:val="2D5AA5"/>
          <w:sz w:val="46"/>
          <w:szCs w:val="46"/>
        </w:rPr>
        <w:t>R</w:t>
      </w:r>
      <w:bookmarkStart w:id="0" w:name="_GoBack"/>
      <w:bookmarkEnd w:id="0"/>
      <w:r>
        <w:rPr>
          <w:rFonts w:ascii="Goudy Old Style" w:hAnsi="Goudy Old Style" w:cs="Helvetica"/>
          <w:b w:val="0"/>
          <w:color w:val="2D5AA5"/>
          <w:sz w:val="46"/>
          <w:szCs w:val="46"/>
        </w:rPr>
        <w:t>esurrection</w:t>
      </w:r>
      <w:r w:rsidR="00963408">
        <w:rPr>
          <w:rFonts w:ascii="Goudy Old Style" w:hAnsi="Goudy Old Style" w:cs="Helvetica"/>
          <w:b w:val="0"/>
          <w:color w:val="2D5AA5"/>
          <w:sz w:val="46"/>
          <w:szCs w:val="46"/>
        </w:rPr>
        <w:t xml:space="preserve"> in the </w:t>
      </w:r>
      <w:r w:rsidR="00963408" w:rsidRPr="00963408">
        <w:rPr>
          <w:rFonts w:ascii="Goudy Old Style" w:hAnsi="Goudy Old Style" w:cs="Helvetica"/>
          <w:b w:val="0"/>
          <w:color w:val="2D5AA5"/>
          <w:sz w:val="46"/>
          <w:szCs w:val="46"/>
        </w:rPr>
        <w:t>Qur'an</w:t>
      </w:r>
    </w:p>
    <w:p w:rsidR="00963408" w:rsidRDefault="00963408" w:rsidP="0096340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Although scientific findings like the second law of thermodynamics show that existence is on the way to destruction, even a collision of two planets could destroy the universe. If existence began with a big bang, why should it not end with another big bang or collision? Existence is an extremely delicately calculated organism, a system with parts subtly dependent upon each other. A human body is made up of about 60 million </w:t>
      </w:r>
      <w:proofErr w:type="spellStart"/>
      <w:r w:rsidRPr="00502007">
        <w:rPr>
          <w:rFonts w:ascii="Goudy Old Style" w:hAnsi="Goudy Old Style" w:cs="Helvetica"/>
          <w:u w:color="262626"/>
        </w:rPr>
        <w:t>million</w:t>
      </w:r>
      <w:proofErr w:type="spellEnd"/>
      <w:r w:rsidRPr="00502007">
        <w:rPr>
          <w:rFonts w:ascii="Goudy Old Style" w:hAnsi="Goudy Old Style" w:cs="Helvetica"/>
          <w:u w:color="262626"/>
        </w:rPr>
        <w:t xml:space="preserve"> cells. As a single deformed, cancerous cell can kill the entire body, any serious deformation anywhere in the universe also could </w:t>
      </w:r>
      <w:r w:rsidRPr="00963408">
        <w:rPr>
          <w:rFonts w:ascii="Goudy Old Style" w:hAnsi="Goudy Old Style" w:cs="Helvetica"/>
          <w:i/>
          <w:u w:color="262626"/>
        </w:rPr>
        <w:t>“kill”</w:t>
      </w:r>
      <w:r w:rsidRPr="00502007">
        <w:rPr>
          <w:rFonts w:ascii="Goudy Old Style" w:hAnsi="Goudy Old Style" w:cs="Helvetica"/>
          <w:u w:color="262626"/>
        </w:rPr>
        <w:t xml:space="preserve"> it. Our death sometimes comes unexpectedly and without any visible, diagnosed reason. Do we know whether or not the universe might </w:t>
      </w:r>
      <w:r w:rsidRPr="00963408">
        <w:rPr>
          <w:rFonts w:ascii="Goudy Old Style" w:hAnsi="Goudy Old Style" w:cs="Helvetica"/>
          <w:i/>
          <w:u w:color="262626"/>
        </w:rPr>
        <w:t>“die”</w:t>
      </w:r>
      <w:r w:rsidRPr="00502007">
        <w:rPr>
          <w:rFonts w:ascii="Goudy Old Style" w:hAnsi="Goudy Old Style" w:cs="Helvetica"/>
          <w:u w:color="262626"/>
        </w:rPr>
        <w:t xml:space="preserve"> all of a sudden, unexpectedly, from a </w:t>
      </w:r>
      <w:r w:rsidRPr="00963408">
        <w:rPr>
          <w:rFonts w:ascii="Goudy Old Style" w:hAnsi="Goudy Old Style" w:cs="Helvetica"/>
          <w:i/>
          <w:u w:color="262626"/>
        </w:rPr>
        <w:t>“disease”</w:t>
      </w:r>
      <w:r w:rsidRPr="00502007">
        <w:rPr>
          <w:rFonts w:ascii="Goudy Old Style" w:hAnsi="Goudy Old Style" w:cs="Helvetica"/>
          <w:u w:color="262626"/>
        </w:rPr>
        <w:t xml:space="preserve"> or a </w:t>
      </w:r>
      <w:r w:rsidRPr="00963408">
        <w:rPr>
          <w:rFonts w:ascii="Goudy Old Style" w:hAnsi="Goudy Old Style" w:cs="Helvetica"/>
          <w:i/>
          <w:u w:color="262626"/>
        </w:rPr>
        <w:t>“heart attack”</w:t>
      </w:r>
      <w:r w:rsidRPr="00502007">
        <w:rPr>
          <w:rFonts w:ascii="Goudy Old Style" w:hAnsi="Goudy Old Style" w:cs="Helvetica"/>
          <w:u w:color="262626"/>
        </w:rPr>
        <w:t>? Maybe our old world has terminal cancer because we abuse it so.</w:t>
      </w:r>
    </w:p>
    <w:p w:rsidR="00963408" w:rsidRPr="00502007" w:rsidRDefault="00963408" w:rsidP="0096340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God's universal acts point to the Resurrection. The Qur'an argues for the Resurrection. To impress upon our hearts the wonder of what the Almighty will accomplish in the Hereafter, and to prepare our minds to accept and understand it, the Qur'an presents the wonder of what He accomplishes here. It gives examples of God's comprehensive acts in the macro-cosmos and, at times, presents His overall disposal of the macro-, </w:t>
      </w:r>
      <w:proofErr w:type="spellStart"/>
      <w:r w:rsidRPr="00502007">
        <w:rPr>
          <w:rFonts w:ascii="Goudy Old Style" w:hAnsi="Goudy Old Style" w:cs="Helvetica"/>
          <w:u w:color="262626"/>
        </w:rPr>
        <w:t>normo</w:t>
      </w:r>
      <w:proofErr w:type="spellEnd"/>
      <w:r w:rsidRPr="00502007">
        <w:rPr>
          <w:rFonts w:ascii="Goudy Old Style" w:hAnsi="Goudy Old Style" w:cs="Helvetica"/>
          <w:u w:color="262626"/>
        </w:rPr>
        <w:t>-, and micro-cosmoses (the universe, humanity, and atoms, respectively).</w:t>
      </w:r>
    </w:p>
    <w:p w:rsidR="00963408" w:rsidRPr="00502007" w:rsidRDefault="00963408" w:rsidP="0096340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For example, the following Qur'anic verse stresses God's Power and, by mentioning specific instances of </w:t>
      </w:r>
      <w:proofErr w:type="gramStart"/>
      <w:r w:rsidRPr="00502007">
        <w:rPr>
          <w:rFonts w:ascii="Goudy Old Style" w:hAnsi="Goudy Old Style" w:cs="Helvetica"/>
          <w:u w:color="262626"/>
        </w:rPr>
        <w:t>It</w:t>
      </w:r>
      <w:proofErr w:type="gramEnd"/>
      <w:r w:rsidRPr="00502007">
        <w:rPr>
          <w:rFonts w:ascii="Goudy Old Style" w:hAnsi="Goudy Old Style" w:cs="Helvetica"/>
          <w:u w:color="262626"/>
        </w:rPr>
        <w:t>, calls us to have conviction in our meeting with Him in the Hereafter:</w:t>
      </w:r>
    </w:p>
    <w:p w:rsidR="00963408" w:rsidRPr="0043056F" w:rsidRDefault="00963408" w:rsidP="00963408">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43056F">
        <w:rPr>
          <w:rFonts w:ascii="Goudy Old Style" w:hAnsi="Goudy Old Style" w:cs="Helvetica"/>
          <w:i/>
          <w:u w:color="262626"/>
        </w:rPr>
        <w:t xml:space="preserve">God is He Who raised the heavens without any pillars that you can see, then He established Himself upon the Throne (of authority; having shaped the universe and made it dependent upon certain laws, He exercises His absolute authority over it), and subjected the sun and the moon (to His command); each runs (its course) for an appointed term. He regulates all affair, expounding the </w:t>
      </w:r>
      <w:r w:rsidR="0043056F" w:rsidRPr="0043056F">
        <w:rPr>
          <w:rFonts w:ascii="Goudy Old Style" w:hAnsi="Goudy Old Style" w:cs="Helvetica"/>
          <w:i/>
          <w:u w:color="262626"/>
        </w:rPr>
        <w:t>signs that</w:t>
      </w:r>
      <w:r w:rsidRPr="0043056F">
        <w:rPr>
          <w:rFonts w:ascii="Goudy Old Style" w:hAnsi="Goudy Old Style" w:cs="Helvetica"/>
          <w:i/>
          <w:u w:color="262626"/>
        </w:rPr>
        <w:t xml:space="preserve"> you may believe with certainty in the meeting with your Lord. (13:2)</w:t>
      </w:r>
    </w:p>
    <w:p w:rsidR="00963408" w:rsidRPr="00502007" w:rsidRDefault="00963408" w:rsidP="0096340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The first origination of the universe and humanity indicate their second origination. The Qur'an presents the phenomenon of the universe's creation, which it defines as the first origination (56:62), while describing the raising of the dead as the second origination (53:47), to prove the Resurrection. It also directs our attention to our own origin, arguing:</w:t>
      </w:r>
    </w:p>
    <w:p w:rsidR="00963408" w:rsidRPr="0043056F" w:rsidRDefault="00963408" w:rsidP="00963408">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43056F">
        <w:rPr>
          <w:rFonts w:ascii="Goudy Old Style" w:hAnsi="Goudy Old Style" w:cs="Helvetica"/>
          <w:i/>
          <w:u w:color="262626"/>
        </w:rPr>
        <w:lastRenderedPageBreak/>
        <w:t>You see how you progressed—from a drop of sperm to a drop of blood, to a blood clot suspended on the wall of the womb, from a suspended blood clot to a formless lump of flesh, and from a formless lump of flesh to human form—how, then, can you deny your second creation? It is just the same as the first, or even easier [for God to accomplish]. (22:5; 23:13-16)</w:t>
      </w:r>
    </w:p>
    <w:p w:rsidR="00963408" w:rsidRPr="00502007" w:rsidRDefault="00963408" w:rsidP="0096340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The Qur'an makes analogies between the Resurrection and His deeds in this world, and sometimes alludes to His deeds in the future and in the Hereafter, in such a way that we can become convinced of that which we cannot fully understand. It also shows similar events here and makes comparisons between them and the Resurrection. One example is as follows:</w:t>
      </w:r>
    </w:p>
    <w:p w:rsidR="00963408" w:rsidRPr="0043056F" w:rsidRDefault="00963408" w:rsidP="00963408">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43056F">
        <w:rPr>
          <w:rFonts w:ascii="Goudy Old Style" w:hAnsi="Goudy Old Style" w:cs="Helvetica"/>
          <w:i/>
          <w:u w:color="262626"/>
        </w:rPr>
        <w:t xml:space="preserve">Has not man seen that </w:t>
      </w:r>
      <w:proofErr w:type="gramStart"/>
      <w:r w:rsidRPr="0043056F">
        <w:rPr>
          <w:rFonts w:ascii="Goudy Old Style" w:hAnsi="Goudy Old Style" w:cs="Helvetica"/>
          <w:i/>
          <w:u w:color="262626"/>
        </w:rPr>
        <w:t>We</w:t>
      </w:r>
      <w:proofErr w:type="gramEnd"/>
      <w:r w:rsidRPr="0043056F">
        <w:rPr>
          <w:rFonts w:ascii="Goudy Old Style" w:hAnsi="Goudy Old Style" w:cs="Helvetica"/>
          <w:i/>
          <w:u w:color="262626"/>
        </w:rPr>
        <w:t xml:space="preserve"> have created him from a sperm-drop? Then lo, he is a manifest adversary. And he has coined for </w:t>
      </w:r>
      <w:proofErr w:type="gramStart"/>
      <w:r w:rsidRPr="0043056F">
        <w:rPr>
          <w:rFonts w:ascii="Goudy Old Style" w:hAnsi="Goudy Old Style" w:cs="Helvetica"/>
          <w:i/>
          <w:u w:color="262626"/>
        </w:rPr>
        <w:t>Us</w:t>
      </w:r>
      <w:proofErr w:type="gramEnd"/>
      <w:r w:rsidRPr="0043056F">
        <w:rPr>
          <w:rFonts w:ascii="Goudy Old Style" w:hAnsi="Goudy Old Style" w:cs="Helvetica"/>
          <w:i/>
          <w:u w:color="262626"/>
        </w:rPr>
        <w:t xml:space="preserve"> a similitude, and has forgotten the fact of his creation, saying: “Who will revive these bones when they have rotted away?” Say: “He will revive them </w:t>
      </w:r>
      <w:proofErr w:type="gramStart"/>
      <w:r w:rsidRPr="0043056F">
        <w:rPr>
          <w:rFonts w:ascii="Goudy Old Style" w:hAnsi="Goudy Old Style" w:cs="Helvetica"/>
          <w:i/>
          <w:u w:color="262626"/>
        </w:rPr>
        <w:t>Who</w:t>
      </w:r>
      <w:proofErr w:type="gramEnd"/>
      <w:r w:rsidRPr="0043056F">
        <w:rPr>
          <w:rFonts w:ascii="Goudy Old Style" w:hAnsi="Goudy Old Style" w:cs="Helvetica"/>
          <w:i/>
          <w:u w:color="262626"/>
        </w:rPr>
        <w:t xml:space="preserve"> produced them at the first, for He is Knower of all creation.” Who has made for you fire from the green tree, and behold! </w:t>
      </w:r>
      <w:proofErr w:type="gramStart"/>
      <w:r w:rsidRPr="0043056F">
        <w:rPr>
          <w:rFonts w:ascii="Goudy Old Style" w:hAnsi="Goudy Old Style" w:cs="Helvetica"/>
          <w:i/>
          <w:u w:color="262626"/>
        </w:rPr>
        <w:t>you</w:t>
      </w:r>
      <w:proofErr w:type="gramEnd"/>
      <w:r w:rsidRPr="0043056F">
        <w:rPr>
          <w:rFonts w:ascii="Goudy Old Style" w:hAnsi="Goudy Old Style" w:cs="Helvetica"/>
          <w:i/>
          <w:u w:color="262626"/>
        </w:rPr>
        <w:t xml:space="preserve"> kindle from it. Is not He Who created the heavens and the Earth able to create the like of </w:t>
      </w:r>
      <w:proofErr w:type="gramStart"/>
      <w:r w:rsidRPr="0043056F">
        <w:rPr>
          <w:rFonts w:ascii="Goudy Old Style" w:hAnsi="Goudy Old Style" w:cs="Helvetica"/>
          <w:i/>
          <w:u w:color="262626"/>
        </w:rPr>
        <w:t>them.</w:t>
      </w:r>
      <w:proofErr w:type="gramEnd"/>
      <w:r w:rsidRPr="0043056F">
        <w:rPr>
          <w:rFonts w:ascii="Goudy Old Style" w:hAnsi="Goudy Old Style" w:cs="Helvetica"/>
          <w:i/>
          <w:u w:color="262626"/>
        </w:rPr>
        <w:t xml:space="preserve"> </w:t>
      </w:r>
      <w:proofErr w:type="gramStart"/>
      <w:r w:rsidRPr="0043056F">
        <w:rPr>
          <w:rFonts w:ascii="Goudy Old Style" w:hAnsi="Goudy Old Style" w:cs="Helvetica"/>
          <w:i/>
          <w:u w:color="262626"/>
        </w:rPr>
        <w:t>Aye, that</w:t>
      </w:r>
      <w:proofErr w:type="gramEnd"/>
      <w:r w:rsidRPr="0043056F">
        <w:rPr>
          <w:rFonts w:ascii="Goudy Old Style" w:hAnsi="Goudy Old Style" w:cs="Helvetica"/>
          <w:i/>
          <w:u w:color="262626"/>
        </w:rPr>
        <w:t xml:space="preserve"> He is! For He is the All-Wise Creator. (36:77–81)</w:t>
      </w:r>
    </w:p>
    <w:p w:rsidR="00963408" w:rsidRPr="00502007" w:rsidRDefault="00963408" w:rsidP="0096340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The Qur'an likens the universe to a book unfolded. At the end of time, its destruction will be as easy for God as rolling up a scroll. As He unfolded it at the beginning, He will roll it up and, manifesting His absolute Power without any material cause, will re-create it in a much better and different form:</w:t>
      </w:r>
    </w:p>
    <w:p w:rsidR="00963408" w:rsidRPr="0043056F" w:rsidRDefault="00963408" w:rsidP="00963408">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43056F">
        <w:rPr>
          <w:rFonts w:ascii="Goudy Old Style" w:hAnsi="Goudy Old Style" w:cs="Helvetica"/>
          <w:i/>
          <w:u w:color="262626"/>
        </w:rPr>
        <w:t xml:space="preserve">On that day </w:t>
      </w:r>
      <w:proofErr w:type="gramStart"/>
      <w:r w:rsidRPr="0043056F">
        <w:rPr>
          <w:rFonts w:ascii="Goudy Old Style" w:hAnsi="Goudy Old Style" w:cs="Helvetica"/>
          <w:i/>
          <w:u w:color="262626"/>
        </w:rPr>
        <w:t>We</w:t>
      </w:r>
      <w:proofErr w:type="gramEnd"/>
      <w:r w:rsidRPr="0043056F">
        <w:rPr>
          <w:rFonts w:ascii="Goudy Old Style" w:hAnsi="Goudy Old Style" w:cs="Helvetica"/>
          <w:i/>
          <w:u w:color="262626"/>
        </w:rPr>
        <w:t xml:space="preserve"> shall roll up the heavens like a scroll rolled up for books. As </w:t>
      </w:r>
      <w:proofErr w:type="gramStart"/>
      <w:r w:rsidRPr="0043056F">
        <w:rPr>
          <w:rFonts w:ascii="Goudy Old Style" w:hAnsi="Goudy Old Style" w:cs="Helvetica"/>
          <w:i/>
          <w:u w:color="262626"/>
        </w:rPr>
        <w:t>We</w:t>
      </w:r>
      <w:proofErr w:type="gramEnd"/>
      <w:r w:rsidRPr="0043056F">
        <w:rPr>
          <w:rFonts w:ascii="Goudy Old Style" w:hAnsi="Goudy Old Style" w:cs="Helvetica"/>
          <w:i/>
          <w:u w:color="262626"/>
        </w:rPr>
        <w:t xml:space="preserve"> originated the first creation, so We shall bring it forth again. It is a promise (binding) upon </w:t>
      </w:r>
      <w:proofErr w:type="gramStart"/>
      <w:r w:rsidRPr="0043056F">
        <w:rPr>
          <w:rFonts w:ascii="Goudy Old Style" w:hAnsi="Goudy Old Style" w:cs="Helvetica"/>
          <w:i/>
          <w:u w:color="262626"/>
        </w:rPr>
        <w:t>Us</w:t>
      </w:r>
      <w:proofErr w:type="gramEnd"/>
      <w:r w:rsidRPr="0043056F">
        <w:rPr>
          <w:rFonts w:ascii="Goudy Old Style" w:hAnsi="Goudy Old Style" w:cs="Helvetica"/>
          <w:i/>
          <w:u w:color="262626"/>
        </w:rPr>
        <w:t xml:space="preserve">. Truly </w:t>
      </w:r>
      <w:proofErr w:type="gramStart"/>
      <w:r w:rsidRPr="0043056F">
        <w:rPr>
          <w:rFonts w:ascii="Goudy Old Style" w:hAnsi="Goudy Old Style" w:cs="Helvetica"/>
          <w:i/>
          <w:u w:color="262626"/>
        </w:rPr>
        <w:t>We</w:t>
      </w:r>
      <w:proofErr w:type="gramEnd"/>
      <w:r w:rsidRPr="0043056F">
        <w:rPr>
          <w:rFonts w:ascii="Goudy Old Style" w:hAnsi="Goudy Old Style" w:cs="Helvetica"/>
          <w:i/>
          <w:u w:color="262626"/>
        </w:rPr>
        <w:t xml:space="preserve"> shall fulfil it (as We promised it). (21:104)</w:t>
      </w:r>
    </w:p>
    <w:p w:rsidR="00963408" w:rsidRPr="0043056F" w:rsidRDefault="00963408" w:rsidP="00963408">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43056F">
        <w:rPr>
          <w:rFonts w:ascii="Goudy Old Style" w:hAnsi="Goudy Old Style" w:cs="Helvetica"/>
          <w:i/>
          <w:u w:color="262626"/>
        </w:rPr>
        <w:t>Have they not seen that God, Who created the heavens and the earth and was not wearied by their creation, is able to give life to the dead? Surely He has power over everything. (46:33)</w:t>
      </w:r>
    </w:p>
    <w:p w:rsidR="00963408" w:rsidRPr="00502007" w:rsidRDefault="00963408" w:rsidP="0096340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The Qur'an likens the Resurrection to reviving soil in spring following its death in winter, and mentions how God disposes of atoms and molecules while creating us in stages. Dried-out pieces of wood blossom and yield leaves and fruits similar, but not identical, to those that existed in previous years. Innumerable seeds that had fallen into the soil now begin to germinate and grow into different plants without confusion. God's raising the dead on the Day of Judgment will be like this:</w:t>
      </w:r>
    </w:p>
    <w:p w:rsidR="00963408" w:rsidRPr="0043056F" w:rsidRDefault="00963408" w:rsidP="00963408">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43056F">
        <w:rPr>
          <w:rFonts w:ascii="Goudy Old Style" w:hAnsi="Goudy Old Style" w:cs="Helvetica"/>
          <w:i/>
          <w:u w:color="262626"/>
        </w:rPr>
        <w:lastRenderedPageBreak/>
        <w:t xml:space="preserve">Among His signs is that you see the soil dry and barren; and when </w:t>
      </w:r>
      <w:proofErr w:type="gramStart"/>
      <w:r w:rsidRPr="0043056F">
        <w:rPr>
          <w:rFonts w:ascii="Goudy Old Style" w:hAnsi="Goudy Old Style" w:cs="Helvetica"/>
          <w:i/>
          <w:u w:color="262626"/>
        </w:rPr>
        <w:t>We</w:t>
      </w:r>
      <w:proofErr w:type="gramEnd"/>
      <w:r w:rsidRPr="0043056F">
        <w:rPr>
          <w:rFonts w:ascii="Goudy Old Style" w:hAnsi="Goudy Old Style" w:cs="Helvetica"/>
          <w:i/>
          <w:u w:color="262626"/>
        </w:rPr>
        <w:t xml:space="preserve"> send down rain on it, it stirs to life and swells. Surely God </w:t>
      </w:r>
      <w:proofErr w:type="gramStart"/>
      <w:r w:rsidRPr="0043056F">
        <w:rPr>
          <w:rFonts w:ascii="Goudy Old Style" w:hAnsi="Goudy Old Style" w:cs="Helvetica"/>
          <w:i/>
          <w:u w:color="262626"/>
        </w:rPr>
        <w:t>Who</w:t>
      </w:r>
      <w:proofErr w:type="gramEnd"/>
      <w:r w:rsidRPr="0043056F">
        <w:rPr>
          <w:rFonts w:ascii="Goudy Old Style" w:hAnsi="Goudy Old Style" w:cs="Helvetica"/>
          <w:i/>
          <w:u w:color="262626"/>
        </w:rPr>
        <w:t xml:space="preserve"> gives the dead soil life will raise the dead also to life. Indeed, He has power over all things. (41:39)</w:t>
      </w:r>
    </w:p>
    <w:p w:rsidR="00963408" w:rsidRPr="0043056F" w:rsidRDefault="00963408" w:rsidP="00963408">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43056F">
        <w:rPr>
          <w:rFonts w:ascii="Goudy Old Style" w:hAnsi="Goudy Old Style" w:cs="Helvetica"/>
          <w:i/>
          <w:u w:color="262626"/>
        </w:rPr>
        <w:t xml:space="preserve">O mankind! If you are in doubt concerning the Resurrection, (consider that) </w:t>
      </w:r>
      <w:proofErr w:type="gramStart"/>
      <w:r w:rsidRPr="0043056F">
        <w:rPr>
          <w:rFonts w:ascii="Goudy Old Style" w:hAnsi="Goudy Old Style" w:cs="Helvetica"/>
          <w:i/>
          <w:u w:color="262626"/>
        </w:rPr>
        <w:t>We</w:t>
      </w:r>
      <w:proofErr w:type="gramEnd"/>
      <w:r w:rsidRPr="0043056F">
        <w:rPr>
          <w:rFonts w:ascii="Goudy Old Style" w:hAnsi="Goudy Old Style" w:cs="Helvetica"/>
          <w:i/>
          <w:u w:color="262626"/>
        </w:rPr>
        <w:t xml:space="preserve"> created you of dust, then of semen, then of a fertilized ovum suspended on the wall of the womb, then of a lump of flesh shaped and unshaped, so that We demonstrate to you Our power. And </w:t>
      </w:r>
      <w:proofErr w:type="gramStart"/>
      <w:r w:rsidRPr="0043056F">
        <w:rPr>
          <w:rFonts w:ascii="Goudy Old Style" w:hAnsi="Goudy Old Style" w:cs="Helvetica"/>
          <w:i/>
          <w:u w:color="262626"/>
        </w:rPr>
        <w:t>We</w:t>
      </w:r>
      <w:proofErr w:type="gramEnd"/>
      <w:r w:rsidRPr="0043056F">
        <w:rPr>
          <w:rFonts w:ascii="Goudy Old Style" w:hAnsi="Goudy Old Style" w:cs="Helvetica"/>
          <w:i/>
          <w:u w:color="262626"/>
        </w:rPr>
        <w:t xml:space="preserve"> keep in the wombs what We please to an appointed term, and afterwards We bring you forth as infants, then We cause you to grow up, that you reach your prime. Among you some die (young) and some are sent back to the feeblest phase of age so that they know nothing after they had knowledge. You sometimes see the soil dry and barren. But when </w:t>
      </w:r>
      <w:proofErr w:type="gramStart"/>
      <w:r w:rsidRPr="0043056F">
        <w:rPr>
          <w:rFonts w:ascii="Goudy Old Style" w:hAnsi="Goudy Old Style" w:cs="Helvetica"/>
          <w:i/>
          <w:u w:color="262626"/>
        </w:rPr>
        <w:t>We</w:t>
      </w:r>
      <w:proofErr w:type="gramEnd"/>
      <w:r w:rsidRPr="0043056F">
        <w:rPr>
          <w:rFonts w:ascii="Goudy Old Style" w:hAnsi="Goudy Old Style" w:cs="Helvetica"/>
          <w:i/>
          <w:u w:color="262626"/>
        </w:rPr>
        <w:t xml:space="preserve"> pour down rain on it, it trembles, and swells, and grows of every pleasant pair. That is so because God is the Truth, and He it is </w:t>
      </w:r>
      <w:proofErr w:type="gramStart"/>
      <w:r w:rsidRPr="0043056F">
        <w:rPr>
          <w:rFonts w:ascii="Goudy Old Style" w:hAnsi="Goudy Old Style" w:cs="Helvetica"/>
          <w:i/>
          <w:u w:color="262626"/>
        </w:rPr>
        <w:t>Who</w:t>
      </w:r>
      <w:proofErr w:type="gramEnd"/>
      <w:r w:rsidRPr="0043056F">
        <w:rPr>
          <w:rFonts w:ascii="Goudy Old Style" w:hAnsi="Goudy Old Style" w:cs="Helvetica"/>
          <w:i/>
          <w:u w:color="262626"/>
        </w:rPr>
        <w:t xml:space="preserve"> gives life to the dead, and He is powerful over all things. (22:5-6)</w:t>
      </w:r>
    </w:p>
    <w:p w:rsidR="00963408" w:rsidRPr="0043056F" w:rsidRDefault="00963408" w:rsidP="00963408">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43056F">
        <w:rPr>
          <w:rFonts w:ascii="Goudy Old Style" w:hAnsi="Goudy Old Style" w:cs="Helvetica"/>
          <w:i/>
          <w:u w:color="262626"/>
        </w:rPr>
        <w:t>Look at the prints of God's Mercy: how He gives life to the soil after its death. Lo! He verily is the Reviver of the dead (in the same way), and He is able to do all things. (30:50)</w:t>
      </w:r>
    </w:p>
    <w:p w:rsidR="00963408" w:rsidRPr="0043056F" w:rsidRDefault="00963408" w:rsidP="00963408">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43056F">
        <w:rPr>
          <w:rFonts w:ascii="Goudy Old Style" w:hAnsi="Goudy Old Style" w:cs="Helvetica"/>
          <w:i/>
          <w:u w:color="262626"/>
        </w:rPr>
        <w:t>God has brought you forth from the soil like a plant. And to the soil He will restore you. Then He will bring you back fresh. (71:17–18)</w:t>
      </w:r>
    </w:p>
    <w:p w:rsidR="00963408" w:rsidRPr="00502007" w:rsidRDefault="00963408" w:rsidP="0096340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Especially in </w:t>
      </w:r>
      <w:proofErr w:type="spellStart"/>
      <w:r w:rsidRPr="00502007">
        <w:rPr>
          <w:rFonts w:ascii="Goudy Old Style" w:hAnsi="Goudy Old Style" w:cs="Helvetica"/>
          <w:u w:color="262626"/>
        </w:rPr>
        <w:t>surahs</w:t>
      </w:r>
      <w:proofErr w:type="spellEnd"/>
      <w:r w:rsidRPr="00502007">
        <w:rPr>
          <w:rFonts w:ascii="Goudy Old Style" w:hAnsi="Goudy Old Style" w:cs="Helvetica"/>
          <w:u w:color="262626"/>
        </w:rPr>
        <w:t xml:space="preserve"> 81, 82, and 84, the All-Mighty alludes to the Resurrection and its attendant vast revolutions and Lordly deeds. Due to what we have seen here, such as seasonal changes, we can formulate an analogy that will help us understand and then, with awe in our hearts, accept what the intellect might otherwise refuse.</w:t>
      </w:r>
    </w:p>
    <w:p w:rsidR="00963408" w:rsidRPr="00502007" w:rsidRDefault="00963408" w:rsidP="0096340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As giving even the general meaning of these three </w:t>
      </w:r>
      <w:proofErr w:type="spellStart"/>
      <w:r w:rsidRPr="00502007">
        <w:rPr>
          <w:rFonts w:ascii="Goudy Old Style" w:hAnsi="Goudy Old Style" w:cs="Helvetica"/>
          <w:u w:color="262626"/>
        </w:rPr>
        <w:t>surahs</w:t>
      </w:r>
      <w:proofErr w:type="spellEnd"/>
      <w:r w:rsidRPr="00502007">
        <w:rPr>
          <w:rFonts w:ascii="Goudy Old Style" w:hAnsi="Goudy Old Style" w:cs="Helvetica"/>
          <w:u w:color="262626"/>
        </w:rPr>
        <w:t xml:space="preserve"> would take a great deal of time, let's take one verse: When the pages are spread out (81:10). This implies that during the Resurrection, everyone's deeds will be revealed on a written page.</w:t>
      </w:r>
    </w:p>
    <w:p w:rsidR="00963408" w:rsidRPr="00502007" w:rsidRDefault="00963408" w:rsidP="0096340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At first, this strikes us as strange and incomprehensible. But as the surah indicates, just as the renewal of spring parallels another resurrection, </w:t>
      </w:r>
      <w:r>
        <w:rPr>
          <w:rFonts w:ascii="Goudy Old Style" w:hAnsi="Goudy Old Style" w:cs="Helvetica"/>
          <w:u w:color="262626"/>
        </w:rPr>
        <w:t>“</w:t>
      </w:r>
      <w:r w:rsidRPr="00502007">
        <w:rPr>
          <w:rFonts w:ascii="Goudy Old Style" w:hAnsi="Goudy Old Style" w:cs="Helvetica"/>
          <w:u w:color="262626"/>
        </w:rPr>
        <w:t>spreading out the pages</w:t>
      </w:r>
      <w:r>
        <w:rPr>
          <w:rFonts w:ascii="Goudy Old Style" w:hAnsi="Goudy Old Style" w:cs="Helvetica"/>
          <w:u w:color="262626"/>
        </w:rPr>
        <w:t>”</w:t>
      </w:r>
      <w:r w:rsidRPr="00502007">
        <w:rPr>
          <w:rFonts w:ascii="Goudy Old Style" w:hAnsi="Goudy Old Style" w:cs="Helvetica"/>
          <w:u w:color="262626"/>
        </w:rPr>
        <w:t xml:space="preserve"> has a very clear parallel. Every fruit-bearing tree and flowering plant has its own properties, functions, and deeds. Its worship consists of glorifying God and thereby manifesting His Names. Its deeds and life record are inscribed in each seed that will emerge next spring. With the tongue of shape and form, these new trees or flowers offer an eloquent exposition of the original </w:t>
      </w:r>
      <w:proofErr w:type="gramStart"/>
      <w:r w:rsidRPr="00502007">
        <w:rPr>
          <w:rFonts w:ascii="Goudy Old Style" w:hAnsi="Goudy Old Style" w:cs="Helvetica"/>
          <w:u w:color="262626"/>
        </w:rPr>
        <w:t>tree's</w:t>
      </w:r>
      <w:proofErr w:type="gramEnd"/>
      <w:r w:rsidRPr="00502007">
        <w:rPr>
          <w:rFonts w:ascii="Goudy Old Style" w:hAnsi="Goudy Old Style" w:cs="Helvetica"/>
          <w:u w:color="262626"/>
        </w:rPr>
        <w:t xml:space="preserve"> or flower's life and deeds, and through </w:t>
      </w:r>
      <w:r w:rsidRPr="00502007">
        <w:rPr>
          <w:rFonts w:ascii="Goudy Old Style" w:hAnsi="Goudy Old Style" w:cs="Helvetica"/>
          <w:u w:color="262626"/>
        </w:rPr>
        <w:lastRenderedPageBreak/>
        <w:t xml:space="preserve">their branches, twigs, leaves, blossoms, and fruits spread out the page of its deeds. He </w:t>
      </w:r>
      <w:proofErr w:type="gramStart"/>
      <w:r w:rsidRPr="00502007">
        <w:rPr>
          <w:rFonts w:ascii="Goudy Old Style" w:hAnsi="Goudy Old Style" w:cs="Helvetica"/>
          <w:u w:color="262626"/>
        </w:rPr>
        <w:t>Who</w:t>
      </w:r>
      <w:proofErr w:type="gramEnd"/>
      <w:r w:rsidRPr="00502007">
        <w:rPr>
          <w:rFonts w:ascii="Goudy Old Style" w:hAnsi="Goudy Old Style" w:cs="Helvetica"/>
          <w:u w:color="262626"/>
        </w:rPr>
        <w:t xml:space="preserve"> says: When the pages are spread out is the same Being Who achieves these feats in a very wise, prudent, efficient, and subtle way, as dictated by His Names All-Wise, All-Preserving, All-Sustaining and Training, and All-Subtle.</w:t>
      </w:r>
    </w:p>
    <w:p w:rsidR="00963408" w:rsidRPr="00502007" w:rsidRDefault="00963408" w:rsidP="0096340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In many verses, the Qur'an warns us that we were created to achieve specific goals, not to do whatever we want. As we are responsible beings, whatever we do is recorded. Our creation from a drop of fluid through several stages, the utmost care shown to our creation and the importance attached to us, demonstrate that we have great responsibilities. After death, we will be called to account for our lives. In addition, our creation through stages is a manifest evidence for God's Power, Who raises the dead to life.</w:t>
      </w:r>
    </w:p>
    <w:p w:rsidR="00963408" w:rsidRPr="0043056F" w:rsidRDefault="00963408" w:rsidP="00963408">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43056F">
        <w:rPr>
          <w:rFonts w:ascii="Goudy Old Style" w:hAnsi="Goudy Old Style" w:cs="Helvetica"/>
          <w:i/>
          <w:u w:color="262626"/>
        </w:rPr>
        <w:t>Does man think he will be left to himself uncontrolled (without purpose)? Was he not a drop of fluid which gushed forth? Then he became a clinging clot; then He shaped and fashioned, and made of him a pair, the male and female. Is He then not able to raise the dead to life? (75:36-40)</w:t>
      </w:r>
    </w:p>
    <w:p w:rsidR="00963408" w:rsidRPr="00502007" w:rsidRDefault="00963408" w:rsidP="0096340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A close analysis of the universe's functioning shows that two opposed elements are prevalent and firmly rooted everywhere. These elements result in good and evil, benefit and harm, perfection and defect, light and darkness, guidance and misguidance, belief and unbelief, obedience and rebellion, and fear and love. The resulting continual conflict causes enough alteration and transformation to produce the elements of a new world. These opposed elements eventually will lead to eternity and materialize as Paradise and Hell. The eternal world will be made up of this transitory world's essential elements, which then will be given permanence.</w:t>
      </w:r>
    </w:p>
    <w:p w:rsidR="00963408" w:rsidRPr="00502007" w:rsidRDefault="00963408" w:rsidP="0096340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Paradise and Hell are the two opposite fruits growing on the tree of creation's two branches, the two results of the chain of creation, the two cisterns being filled by the two streams of things and events, and the two poles to which beings flow in waves. They are the places where Divine Grace and Divine Wrath manifest themselves, and will be full of inhabitants when Divine Power shakes up the universe.</w:t>
      </w:r>
    </w:p>
    <w:p w:rsidR="00963408" w:rsidRDefault="00963408" w:rsidP="0096340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In this world, oppressors depart with their oppressive power intact, and the oppressed are still humiliated. Such wrongs will be brought before the Supreme Tribunal, for God would be unjust and imperfect if He allowed them to be ignored. Indeed, God sometimes punishes the guilty in this </w:t>
      </w:r>
      <w:r w:rsidRPr="00502007">
        <w:rPr>
          <w:rFonts w:ascii="Goudy Old Style" w:hAnsi="Goudy Old Style" w:cs="Helvetica"/>
          <w:u w:color="262626"/>
        </w:rPr>
        <w:lastRenderedPageBreak/>
        <w:t>world. The suffering endured by previous disobedient and rebellious peoples teaches us that everyone is subject to whatever correction God Almighty's Splendor and Majesty chooses to apply. So, as declared in the verse: Keep apart on this day, O you criminals (36:59), God's absolute Justice requires that He separate the good from the wicked in the Hereafter and treat each group accordingly.</w:t>
      </w:r>
    </w:p>
    <w:p w:rsidR="00F31F1B" w:rsidRDefault="00F31F1B" w:rsidP="00963408">
      <w:pPr>
        <w:widowControl w:val="0"/>
        <w:autoSpaceDE w:val="0"/>
        <w:autoSpaceDN w:val="0"/>
        <w:adjustRightInd w:val="0"/>
        <w:spacing w:before="120" w:line="360" w:lineRule="auto"/>
        <w:ind w:firstLine="432"/>
        <w:jc w:val="both"/>
        <w:rPr>
          <w:rFonts w:ascii="Goudy Old Style" w:hAnsi="Goudy Old Style" w:cs="Helvetica"/>
          <w:u w:color="262626"/>
        </w:rPr>
      </w:pPr>
    </w:p>
    <w:sectPr w:rsidR="00F31F1B" w:rsidSect="007228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A57" w:rsidRDefault="00C66A57" w:rsidP="00802744">
      <w:r>
        <w:separator/>
      </w:r>
    </w:p>
  </w:endnote>
  <w:endnote w:type="continuationSeparator" w:id="0">
    <w:p w:rsidR="00C66A57" w:rsidRDefault="00C66A57" w:rsidP="008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45E" w:rsidRDefault="003B14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50770070"/>
        <w:docPartObj>
          <w:docPartGallery w:val="Page Numbers (Bottom of Page)"/>
          <w:docPartUnique/>
        </w:docPartObj>
      </w:sdtPr>
      <w:sdtEndPr>
        <w:rPr>
          <w:rFonts w:ascii="Times New Roman" w:eastAsia="Times New Roman" w:hAnsi="Times New Roman" w:cs="Times New Roman"/>
          <w:noProof/>
          <w:sz w:val="24"/>
          <w:szCs w:val="24"/>
        </w:rPr>
      </w:sdtEndPr>
      <w:sdtContent>
        <w:tr w:rsidR="007228AC">
          <w:trPr>
            <w:trHeight w:val="727"/>
          </w:trPr>
          <w:tc>
            <w:tcPr>
              <w:tcW w:w="4000" w:type="pct"/>
              <w:tcBorders>
                <w:right w:val="triple" w:sz="4" w:space="0" w:color="5B9BD5" w:themeColor="accent1"/>
              </w:tcBorders>
            </w:tcPr>
            <w:p w:rsidR="006A73EA" w:rsidRDefault="000376B4" w:rsidP="000376B4">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The resurrection</w:t>
              </w:r>
              <w:r w:rsidR="00963408">
                <w:rPr>
                  <w:rFonts w:asciiTheme="majorHAnsi" w:eastAsiaTheme="majorEastAsia" w:hAnsiTheme="majorHAnsi" w:cstheme="majorBidi"/>
                  <w:sz w:val="20"/>
                  <w:szCs w:val="20"/>
                </w:rPr>
                <w:t xml:space="preserve"> in the Qur’an</w:t>
              </w:r>
            </w:p>
          </w:tc>
          <w:tc>
            <w:tcPr>
              <w:tcW w:w="1000" w:type="pct"/>
              <w:tcBorders>
                <w:left w:val="triple" w:sz="4" w:space="0" w:color="5B9BD5" w:themeColor="accent1"/>
              </w:tcBorders>
            </w:tcPr>
            <w:p w:rsidR="007228AC" w:rsidRDefault="007228A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3B145E">
                <w:rPr>
                  <w:noProof/>
                </w:rPr>
                <w:t>2</w:t>
              </w:r>
              <w:r>
                <w:rPr>
                  <w:noProof/>
                </w:rPr>
                <w:fldChar w:fldCharType="end"/>
              </w:r>
            </w:p>
          </w:tc>
        </w:tr>
      </w:sdtContent>
    </w:sdt>
  </w:tbl>
  <w:p w:rsidR="007228AC" w:rsidRDefault="007228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45E" w:rsidRDefault="003B14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A57" w:rsidRDefault="00C66A57" w:rsidP="00802744">
      <w:r>
        <w:separator/>
      </w:r>
    </w:p>
  </w:footnote>
  <w:footnote w:type="continuationSeparator" w:id="0">
    <w:p w:rsidR="00C66A57" w:rsidRDefault="00C66A57" w:rsidP="00802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45E" w:rsidRDefault="003B14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45E" w:rsidRDefault="003B14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45E" w:rsidRDefault="003B14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B38"/>
    <w:multiLevelType w:val="hybridMultilevel"/>
    <w:tmpl w:val="96BC4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61774"/>
    <w:multiLevelType w:val="hybridMultilevel"/>
    <w:tmpl w:val="F7981A7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33463A"/>
    <w:multiLevelType w:val="hybridMultilevel"/>
    <w:tmpl w:val="A782A6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0F2FEE"/>
    <w:multiLevelType w:val="hybridMultilevel"/>
    <w:tmpl w:val="62B2CF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2E21DEB"/>
    <w:multiLevelType w:val="hybridMultilevel"/>
    <w:tmpl w:val="EED8560C"/>
    <w:lvl w:ilvl="0" w:tplc="8496FE64">
      <w:numFmt w:val="bullet"/>
      <w:lvlText w:val="•"/>
      <w:lvlJc w:val="left"/>
      <w:pPr>
        <w:ind w:left="792" w:hanging="360"/>
      </w:pPr>
      <w:rPr>
        <w:rFonts w:ascii="Goudy Old Style" w:eastAsia="Times New Roman" w:hAnsi="Goudy Old Style" w:cs="Helvetica"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139C76F2"/>
    <w:multiLevelType w:val="hybridMultilevel"/>
    <w:tmpl w:val="EFA881D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160A2098"/>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95D2CC4"/>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5B397C"/>
    <w:multiLevelType w:val="multilevel"/>
    <w:tmpl w:val="3FAC0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C243CE7"/>
    <w:multiLevelType w:val="hybridMultilevel"/>
    <w:tmpl w:val="6068F8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F3852E4"/>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22176BB"/>
    <w:multiLevelType w:val="hybridMultilevel"/>
    <w:tmpl w:val="756AC7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94B6EBB"/>
    <w:multiLevelType w:val="hybridMultilevel"/>
    <w:tmpl w:val="917A5D9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AD7CB8"/>
    <w:multiLevelType w:val="multilevel"/>
    <w:tmpl w:val="55C842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8C6553F"/>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44043D"/>
    <w:multiLevelType w:val="hybridMultilevel"/>
    <w:tmpl w:val="52BA0E64"/>
    <w:lvl w:ilvl="0" w:tplc="477E4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387086"/>
    <w:multiLevelType w:val="hybridMultilevel"/>
    <w:tmpl w:val="2B3AD0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0E258F7"/>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1E4E00"/>
    <w:multiLevelType w:val="hybridMultilevel"/>
    <w:tmpl w:val="22E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FD76E6"/>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FA314C"/>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B970D5"/>
    <w:multiLevelType w:val="hybridMultilevel"/>
    <w:tmpl w:val="E56CD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A993879"/>
    <w:multiLevelType w:val="hybridMultilevel"/>
    <w:tmpl w:val="66FE9C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BF56E37"/>
    <w:multiLevelType w:val="hybridMultilevel"/>
    <w:tmpl w:val="128CC1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CB47187"/>
    <w:multiLevelType w:val="hybridMultilevel"/>
    <w:tmpl w:val="17625C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686522D"/>
    <w:multiLevelType w:val="hybridMultilevel"/>
    <w:tmpl w:val="AD0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F110B2"/>
    <w:multiLevelType w:val="hybridMultilevel"/>
    <w:tmpl w:val="3A6EEBF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226AC1"/>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24"/>
  </w:num>
  <w:num w:numId="4">
    <w:abstractNumId w:val="23"/>
  </w:num>
  <w:num w:numId="5">
    <w:abstractNumId w:val="15"/>
  </w:num>
  <w:num w:numId="6">
    <w:abstractNumId w:val="10"/>
  </w:num>
  <w:num w:numId="7">
    <w:abstractNumId w:val="32"/>
  </w:num>
  <w:num w:numId="8">
    <w:abstractNumId w:val="31"/>
  </w:num>
  <w:num w:numId="9">
    <w:abstractNumId w:val="22"/>
  </w:num>
  <w:num w:numId="10">
    <w:abstractNumId w:val="18"/>
  </w:num>
  <w:num w:numId="11">
    <w:abstractNumId w:val="20"/>
  </w:num>
  <w:num w:numId="12">
    <w:abstractNumId w:val="25"/>
  </w:num>
  <w:num w:numId="13">
    <w:abstractNumId w:val="17"/>
  </w:num>
  <w:num w:numId="14">
    <w:abstractNumId w:val="9"/>
  </w:num>
  <w:num w:numId="15">
    <w:abstractNumId w:val="26"/>
  </w:num>
  <w:num w:numId="16">
    <w:abstractNumId w:val="33"/>
  </w:num>
  <w:num w:numId="17">
    <w:abstractNumId w:val="16"/>
  </w:num>
  <w:num w:numId="18">
    <w:abstractNumId w:val="21"/>
  </w:num>
  <w:num w:numId="19">
    <w:abstractNumId w:val="8"/>
  </w:num>
  <w:num w:numId="20">
    <w:abstractNumId w:val="27"/>
  </w:num>
  <w:num w:numId="21">
    <w:abstractNumId w:val="13"/>
  </w:num>
  <w:num w:numId="22">
    <w:abstractNumId w:val="3"/>
  </w:num>
  <w:num w:numId="23">
    <w:abstractNumId w:val="19"/>
  </w:num>
  <w:num w:numId="24">
    <w:abstractNumId w:val="29"/>
  </w:num>
  <w:num w:numId="25">
    <w:abstractNumId w:val="14"/>
  </w:num>
  <w:num w:numId="26">
    <w:abstractNumId w:val="28"/>
  </w:num>
  <w:num w:numId="27">
    <w:abstractNumId w:val="11"/>
  </w:num>
  <w:num w:numId="28">
    <w:abstractNumId w:val="4"/>
  </w:num>
  <w:num w:numId="29">
    <w:abstractNumId w:val="30"/>
  </w:num>
  <w:num w:numId="30">
    <w:abstractNumId w:val="5"/>
  </w:num>
  <w:num w:numId="31">
    <w:abstractNumId w:val="12"/>
  </w:num>
  <w:num w:numId="32">
    <w:abstractNumId w:val="0"/>
  </w:num>
  <w:num w:numId="33">
    <w:abstractNumId w:val="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44"/>
    <w:rsid w:val="00014A9A"/>
    <w:rsid w:val="00017F0A"/>
    <w:rsid w:val="000376B4"/>
    <w:rsid w:val="00050687"/>
    <w:rsid w:val="00060CE9"/>
    <w:rsid w:val="0006379C"/>
    <w:rsid w:val="00066C02"/>
    <w:rsid w:val="00072218"/>
    <w:rsid w:val="00081530"/>
    <w:rsid w:val="00083761"/>
    <w:rsid w:val="000B1FD2"/>
    <w:rsid w:val="000C45F0"/>
    <w:rsid w:val="000D2FB2"/>
    <w:rsid w:val="000D701A"/>
    <w:rsid w:val="001704E1"/>
    <w:rsid w:val="0017620E"/>
    <w:rsid w:val="0018384B"/>
    <w:rsid w:val="001A5024"/>
    <w:rsid w:val="001B103C"/>
    <w:rsid w:val="001C1587"/>
    <w:rsid w:val="001D0BB4"/>
    <w:rsid w:val="001F490B"/>
    <w:rsid w:val="00207C26"/>
    <w:rsid w:val="002137BB"/>
    <w:rsid w:val="00221952"/>
    <w:rsid w:val="0023472E"/>
    <w:rsid w:val="002A1AC6"/>
    <w:rsid w:val="002A6996"/>
    <w:rsid w:val="002E23A8"/>
    <w:rsid w:val="002F7F6B"/>
    <w:rsid w:val="003738A5"/>
    <w:rsid w:val="00376CC0"/>
    <w:rsid w:val="003B145E"/>
    <w:rsid w:val="003B38AA"/>
    <w:rsid w:val="00402DF6"/>
    <w:rsid w:val="0041381A"/>
    <w:rsid w:val="0042197F"/>
    <w:rsid w:val="00427E48"/>
    <w:rsid w:val="0043056F"/>
    <w:rsid w:val="00476138"/>
    <w:rsid w:val="00476654"/>
    <w:rsid w:val="00481736"/>
    <w:rsid w:val="004A21E5"/>
    <w:rsid w:val="004C1F15"/>
    <w:rsid w:val="004F4EBA"/>
    <w:rsid w:val="004F624B"/>
    <w:rsid w:val="005222F2"/>
    <w:rsid w:val="00544227"/>
    <w:rsid w:val="005518E7"/>
    <w:rsid w:val="0056560A"/>
    <w:rsid w:val="00580998"/>
    <w:rsid w:val="0058341F"/>
    <w:rsid w:val="0059102B"/>
    <w:rsid w:val="005A0528"/>
    <w:rsid w:val="005A1991"/>
    <w:rsid w:val="00601530"/>
    <w:rsid w:val="00604110"/>
    <w:rsid w:val="00631967"/>
    <w:rsid w:val="006574DC"/>
    <w:rsid w:val="00661990"/>
    <w:rsid w:val="00663FB1"/>
    <w:rsid w:val="00672545"/>
    <w:rsid w:val="006824DB"/>
    <w:rsid w:val="00684D77"/>
    <w:rsid w:val="006A73EA"/>
    <w:rsid w:val="006C69F8"/>
    <w:rsid w:val="006E2C80"/>
    <w:rsid w:val="006F0817"/>
    <w:rsid w:val="0071247B"/>
    <w:rsid w:val="00720B75"/>
    <w:rsid w:val="007228AC"/>
    <w:rsid w:val="00734DFA"/>
    <w:rsid w:val="00743C25"/>
    <w:rsid w:val="007516AE"/>
    <w:rsid w:val="00756144"/>
    <w:rsid w:val="007877E8"/>
    <w:rsid w:val="007B781F"/>
    <w:rsid w:val="007C101B"/>
    <w:rsid w:val="008009EA"/>
    <w:rsid w:val="00802744"/>
    <w:rsid w:val="00820A52"/>
    <w:rsid w:val="00826BBB"/>
    <w:rsid w:val="008A1677"/>
    <w:rsid w:val="008E08E1"/>
    <w:rsid w:val="008F1A18"/>
    <w:rsid w:val="00936359"/>
    <w:rsid w:val="00937606"/>
    <w:rsid w:val="00947E7C"/>
    <w:rsid w:val="00963408"/>
    <w:rsid w:val="00963842"/>
    <w:rsid w:val="009661B4"/>
    <w:rsid w:val="00967775"/>
    <w:rsid w:val="00992ED3"/>
    <w:rsid w:val="009E3517"/>
    <w:rsid w:val="009E4D55"/>
    <w:rsid w:val="009F5F93"/>
    <w:rsid w:val="00A87EF8"/>
    <w:rsid w:val="00AB643B"/>
    <w:rsid w:val="00AB6C45"/>
    <w:rsid w:val="00AC252F"/>
    <w:rsid w:val="00AD0E39"/>
    <w:rsid w:val="00AD2E3D"/>
    <w:rsid w:val="00AD46C5"/>
    <w:rsid w:val="00AE0DC7"/>
    <w:rsid w:val="00AE6AF4"/>
    <w:rsid w:val="00B319BC"/>
    <w:rsid w:val="00BA0B29"/>
    <w:rsid w:val="00BC25B4"/>
    <w:rsid w:val="00C10CDF"/>
    <w:rsid w:val="00C249B4"/>
    <w:rsid w:val="00C66A57"/>
    <w:rsid w:val="00C800CE"/>
    <w:rsid w:val="00C91728"/>
    <w:rsid w:val="00CE29FC"/>
    <w:rsid w:val="00CE5A16"/>
    <w:rsid w:val="00D54DC2"/>
    <w:rsid w:val="00D61D15"/>
    <w:rsid w:val="00D8601A"/>
    <w:rsid w:val="00DD5948"/>
    <w:rsid w:val="00E12D5C"/>
    <w:rsid w:val="00E1363F"/>
    <w:rsid w:val="00E13E83"/>
    <w:rsid w:val="00E44A48"/>
    <w:rsid w:val="00E478D0"/>
    <w:rsid w:val="00E64B8A"/>
    <w:rsid w:val="00ED7319"/>
    <w:rsid w:val="00EE3316"/>
    <w:rsid w:val="00F12456"/>
    <w:rsid w:val="00F31F1B"/>
    <w:rsid w:val="00F8302B"/>
    <w:rsid w:val="00F84F90"/>
    <w:rsid w:val="00FA6E12"/>
    <w:rsid w:val="00FC0DE4"/>
    <w:rsid w:val="00FC5653"/>
    <w:rsid w:val="00FD4799"/>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274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02744"/>
    <w:rPr>
      <w:rFonts w:ascii="Arial" w:eastAsia="Times New Roman" w:hAnsi="Arial" w:cs="Arial"/>
      <w:b/>
      <w:bCs/>
      <w:i/>
      <w:iCs/>
      <w:sz w:val="28"/>
      <w:szCs w:val="28"/>
    </w:rPr>
  </w:style>
  <w:style w:type="paragraph" w:styleId="BodyText">
    <w:name w:val="Body Text"/>
    <w:basedOn w:val="Normal"/>
    <w:link w:val="BodyTextChar"/>
    <w:semiHidden/>
    <w:rsid w:val="00802744"/>
    <w:pPr>
      <w:spacing w:before="120"/>
    </w:pPr>
    <w:rPr>
      <w:i/>
      <w:iCs/>
    </w:rPr>
  </w:style>
  <w:style w:type="character" w:customStyle="1" w:styleId="BodyTextChar">
    <w:name w:val="Body Text Char"/>
    <w:basedOn w:val="DefaultParagraphFont"/>
    <w:link w:val="BodyText"/>
    <w:semiHidden/>
    <w:rsid w:val="00802744"/>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802744"/>
    <w:pPr>
      <w:spacing w:before="120" w:line="360" w:lineRule="auto"/>
      <w:ind w:firstLine="288"/>
    </w:pPr>
    <w:rPr>
      <w:rFonts w:ascii="Century" w:hAnsi="Century"/>
    </w:rPr>
  </w:style>
  <w:style w:type="character" w:customStyle="1" w:styleId="BodyTextIndent2Char">
    <w:name w:val="Body Text Indent 2 Char"/>
    <w:basedOn w:val="DefaultParagraphFont"/>
    <w:link w:val="BodyTextIndent2"/>
    <w:semiHidden/>
    <w:rsid w:val="00802744"/>
    <w:rPr>
      <w:rFonts w:ascii="Century" w:eastAsia="Times New Roman" w:hAnsi="Century" w:cs="Times New Roman"/>
      <w:sz w:val="24"/>
      <w:szCs w:val="24"/>
    </w:rPr>
  </w:style>
  <w:style w:type="paragraph" w:styleId="Header">
    <w:name w:val="header"/>
    <w:basedOn w:val="Normal"/>
    <w:link w:val="HeaderChar"/>
    <w:uiPriority w:val="99"/>
    <w:unhideWhenUsed/>
    <w:rsid w:val="00802744"/>
    <w:pPr>
      <w:tabs>
        <w:tab w:val="center" w:pos="4680"/>
        <w:tab w:val="right" w:pos="9360"/>
      </w:tabs>
    </w:pPr>
  </w:style>
  <w:style w:type="character" w:customStyle="1" w:styleId="HeaderChar">
    <w:name w:val="Header Char"/>
    <w:basedOn w:val="DefaultParagraphFont"/>
    <w:link w:val="Header"/>
    <w:uiPriority w:val="99"/>
    <w:rsid w:val="00802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744"/>
    <w:pPr>
      <w:tabs>
        <w:tab w:val="center" w:pos="4680"/>
        <w:tab w:val="right" w:pos="9360"/>
      </w:tabs>
    </w:pPr>
  </w:style>
  <w:style w:type="character" w:customStyle="1" w:styleId="FooterChar">
    <w:name w:val="Footer Char"/>
    <w:basedOn w:val="DefaultParagraphFont"/>
    <w:link w:val="Footer"/>
    <w:uiPriority w:val="99"/>
    <w:rsid w:val="008027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07C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C26"/>
    <w:rPr>
      <w:rFonts w:ascii="Times New Roman" w:eastAsia="Times New Roman" w:hAnsi="Times New Roman" w:cs="Times New Roman"/>
      <w:sz w:val="16"/>
      <w:szCs w:val="16"/>
    </w:rPr>
  </w:style>
  <w:style w:type="paragraph" w:styleId="ListParagraph">
    <w:name w:val="List Paragraph"/>
    <w:basedOn w:val="Normal"/>
    <w:uiPriority w:val="34"/>
    <w:qFormat/>
    <w:rsid w:val="00207C26"/>
    <w:pPr>
      <w:ind w:left="720"/>
      <w:contextualSpacing/>
    </w:pPr>
  </w:style>
  <w:style w:type="character" w:styleId="Hyperlink">
    <w:name w:val="Hyperlink"/>
    <w:basedOn w:val="DefaultParagraphFont"/>
    <w:uiPriority w:val="99"/>
    <w:unhideWhenUsed/>
    <w:rsid w:val="00820A52"/>
    <w:rPr>
      <w:color w:val="0563C1" w:themeColor="hyperlink"/>
      <w:u w:val="single"/>
    </w:rPr>
  </w:style>
  <w:style w:type="paragraph" w:styleId="FootnoteText">
    <w:name w:val="footnote text"/>
    <w:basedOn w:val="Normal"/>
    <w:link w:val="FootnoteTextChar"/>
    <w:uiPriority w:val="99"/>
    <w:semiHidden/>
    <w:unhideWhenUsed/>
    <w:rsid w:val="00820A52"/>
    <w:rPr>
      <w:sz w:val="20"/>
      <w:szCs w:val="20"/>
    </w:rPr>
  </w:style>
  <w:style w:type="character" w:customStyle="1" w:styleId="FootnoteTextChar">
    <w:name w:val="Footnote Text Char"/>
    <w:basedOn w:val="DefaultParagraphFont"/>
    <w:link w:val="FootnoteText"/>
    <w:uiPriority w:val="99"/>
    <w:semiHidden/>
    <w:rsid w:val="00820A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0A52"/>
    <w:rPr>
      <w:vertAlign w:val="superscript"/>
    </w:rPr>
  </w:style>
  <w:style w:type="table" w:styleId="GridTable4-Accent1">
    <w:name w:val="Grid Table 4 Accent 1"/>
    <w:basedOn w:val="TableNormal"/>
    <w:uiPriority w:val="49"/>
    <w:rsid w:val="006E2C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DECBB-36A5-4BAF-B41B-2B2A53B53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1535</Words>
  <Characters>8753</Characters>
  <Application>Microsoft Office Word</Application>
  <DocSecurity>0</DocSecurity>
  <Lines>72</Lines>
  <Paragraphs>20</Paragraphs>
  <ScaleCrop>false</ScaleCrop>
  <Company/>
  <LinksUpToDate>false</LinksUpToDate>
  <CharactersWithSpaces>10268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2015-11-04T13:51:00Z</dcterms:created>
  <dcterms:modified xsi:type="dcterms:W3CDTF">2015-11-04T13:52:00Z</dcterms:modified>
</cp:coreProperties>
</file>