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796" w:rsidRPr="00DE0796" w:rsidRDefault="00DE0796" w:rsidP="00DE0796">
      <w:pPr>
        <w:widowControl w:val="0"/>
        <w:spacing w:after="0" w:line="285" w:lineRule="auto"/>
        <w:jc w:val="center"/>
        <w:rPr>
          <w:rFonts w:ascii="Malgun Gothic" w:eastAsia="Malgun Gothic" w:hAnsi="Malgun Gothic"/>
          <w:b/>
          <w:bCs/>
          <w:sz w:val="36"/>
          <w:szCs w:val="36"/>
          <w:lang w:val="tr-TR"/>
        </w:rPr>
      </w:pPr>
      <w:bookmarkStart w:id="0" w:name="_GoBack"/>
      <w:proofErr w:type="spellStart"/>
      <w:r w:rsidRPr="00DE0796">
        <w:rPr>
          <w:rFonts w:ascii="Malgun Gothic" w:eastAsia="Malgun Gothic" w:hAnsi="Malgun Gothic"/>
          <w:b/>
          <w:bCs/>
          <w:sz w:val="36"/>
          <w:szCs w:val="36"/>
        </w:rPr>
        <w:t>Khutbah</w:t>
      </w:r>
      <w:proofErr w:type="spellEnd"/>
      <w:r w:rsidRPr="00DE0796">
        <w:rPr>
          <w:rFonts w:ascii="Malgun Gothic" w:eastAsia="Malgun Gothic" w:hAnsi="Malgun Gothic"/>
          <w:b/>
          <w:bCs/>
          <w:sz w:val="36"/>
          <w:szCs w:val="36"/>
        </w:rPr>
        <w:t xml:space="preserve"> </w:t>
      </w:r>
      <w:proofErr w:type="spellStart"/>
      <w:r w:rsidRPr="00DE0796">
        <w:rPr>
          <w:rFonts w:ascii="Malgun Gothic" w:eastAsia="Malgun Gothic" w:hAnsi="Malgun Gothic"/>
          <w:b/>
          <w:bCs/>
          <w:sz w:val="36"/>
          <w:szCs w:val="36"/>
        </w:rPr>
        <w:t>Du’aa</w:t>
      </w:r>
      <w:bookmarkEnd w:id="0"/>
      <w:proofErr w:type="spellEnd"/>
    </w:p>
    <w:p w:rsidR="00DE0796" w:rsidRPr="00DE0796" w:rsidRDefault="00DE0796" w:rsidP="00DE0796">
      <w:pPr>
        <w:widowControl w:val="0"/>
        <w:spacing w:after="0" w:line="285" w:lineRule="auto"/>
        <w:jc w:val="center"/>
        <w:rPr>
          <w:rFonts w:ascii="Malgun Gothic" w:eastAsia="Malgun Gothic" w:hAnsi="Malgun Gothic"/>
          <w:b/>
          <w:bCs/>
          <w:sz w:val="36"/>
          <w:szCs w:val="36"/>
        </w:rPr>
      </w:pPr>
      <w:r w:rsidRPr="00DE0796">
        <w:rPr>
          <w:rFonts w:ascii="Malgun Gothic" w:eastAsia="Malgun Gothic" w:hAnsi="Malgun Gothic"/>
          <w:b/>
          <w:bCs/>
          <w:sz w:val="36"/>
          <w:szCs w:val="36"/>
          <w:lang w:val="tr-TR"/>
        </w:rPr>
        <w:t>Infront of Minber:</w:t>
      </w:r>
    </w:p>
    <w:p w:rsidR="00DE0796" w:rsidRPr="00DE0796" w:rsidRDefault="00DE0796" w:rsidP="00DE0796">
      <w:pPr>
        <w:widowControl w:val="0"/>
        <w:spacing w:after="0" w:line="285" w:lineRule="auto"/>
        <w:jc w:val="center"/>
        <w:rPr>
          <w:rFonts w:ascii="Malgun Gothic" w:eastAsia="Malgun Gothic" w:hAnsi="Malgun Gothic" w:cs="Traditional Arabic"/>
          <w:b/>
          <w:bCs/>
          <w:color w:val="000000"/>
          <w:sz w:val="36"/>
          <w:szCs w:val="36"/>
        </w:rPr>
      </w:pPr>
      <w:r w:rsidRPr="00DE0796">
        <w:rPr>
          <w:rFonts w:ascii="Malgun Gothic" w:eastAsia="Malgun Gothic" w:hAnsi="Malgun Gothic" w:cs="Traditional Arabic"/>
          <w:b/>
          <w:bCs/>
          <w:sz w:val="36"/>
          <w:szCs w:val="36"/>
          <w:rtl/>
        </w:rPr>
        <w:t xml:space="preserve"> اَللَّهُمَّ افْتَحْ عَلَيْنَا اَبْوَابَ رَحْمَتِكَ وَيَسِّرْ عَلَيْنَا خَزَائِنَ فَضْلِكَ وَكَرَمِكَ يَا اَكْرَمَ اْلاَكْرَمِينَ وَيَا اَرْحَمَ الرَّاحِمِينَ .</w:t>
      </w:r>
    </w:p>
    <w:p w:rsidR="00DE0796" w:rsidRPr="00DE0796" w:rsidRDefault="00DE0796" w:rsidP="00DE0796">
      <w:pPr>
        <w:widowControl w:val="0"/>
        <w:spacing w:after="0" w:line="285" w:lineRule="auto"/>
        <w:jc w:val="center"/>
        <w:rPr>
          <w:rFonts w:ascii="Malgun Gothic" w:eastAsia="Malgun Gothic" w:hAnsi="Malgun Gothic" w:cs="Times New Roman"/>
          <w:b/>
          <w:bCs/>
          <w:sz w:val="36"/>
          <w:szCs w:val="36"/>
          <w:lang w:val="tr-TR"/>
        </w:rPr>
      </w:pPr>
      <w:r w:rsidRPr="00DE0796">
        <w:rPr>
          <w:rFonts w:ascii="Malgun Gothic" w:eastAsia="Malgun Gothic" w:hAnsi="Malgun Gothic"/>
          <w:b/>
          <w:bCs/>
          <w:color w:val="A9652D"/>
          <w:sz w:val="36"/>
          <w:szCs w:val="36"/>
          <w:lang w:val="tr-TR"/>
        </w:rPr>
        <w:t> </w:t>
      </w:r>
      <w:r w:rsidRPr="00DE0796">
        <w:rPr>
          <w:rFonts w:ascii="Malgun Gothic" w:eastAsia="Malgun Gothic" w:hAnsi="Malgun Gothic"/>
          <w:b/>
          <w:bCs/>
          <w:sz w:val="36"/>
          <w:szCs w:val="36"/>
          <w:lang w:val="tr-TR"/>
        </w:rPr>
        <w:t>On the 3</w:t>
      </w:r>
      <w:r w:rsidRPr="00DE0796">
        <w:rPr>
          <w:rFonts w:ascii="Malgun Gothic" w:eastAsia="Malgun Gothic" w:hAnsi="Malgun Gothic"/>
          <w:b/>
          <w:bCs/>
          <w:sz w:val="36"/>
          <w:szCs w:val="36"/>
          <w:vertAlign w:val="superscript"/>
          <w:lang w:val="tr-TR"/>
        </w:rPr>
        <w:t>rd</w:t>
      </w:r>
      <w:r w:rsidRPr="00DE0796">
        <w:rPr>
          <w:rFonts w:ascii="Malgun Gothic" w:eastAsia="Malgun Gothic" w:hAnsi="Malgun Gothic"/>
          <w:b/>
          <w:bCs/>
          <w:sz w:val="36"/>
          <w:szCs w:val="36"/>
          <w:lang w:val="tr-TR"/>
        </w:rPr>
        <w:t xml:space="preserve"> step:</w:t>
      </w:r>
    </w:p>
    <w:p w:rsidR="00DE0796" w:rsidRPr="00DE0796" w:rsidRDefault="00DE0796" w:rsidP="00DE0796">
      <w:pPr>
        <w:widowControl w:val="0"/>
        <w:spacing w:after="0" w:line="285" w:lineRule="auto"/>
        <w:jc w:val="center"/>
        <w:rPr>
          <w:rFonts w:ascii="Malgun Gothic" w:eastAsia="Malgun Gothic" w:hAnsi="Malgun Gothic" w:cs="Traditional Arabic"/>
          <w:b/>
          <w:bCs/>
          <w:color w:val="A9652D"/>
          <w:sz w:val="36"/>
          <w:szCs w:val="36"/>
        </w:rPr>
      </w:pPr>
      <w:r w:rsidRPr="00DE0796">
        <w:rPr>
          <w:rFonts w:ascii="Malgun Gothic" w:eastAsia="Malgun Gothic" w:hAnsi="Malgun Gothic" w:cs="Traditional Arabic"/>
          <w:b/>
          <w:bCs/>
          <w:sz w:val="36"/>
          <w:szCs w:val="36"/>
          <w:rtl/>
        </w:rPr>
        <w:t>رَبِّ اشْرَحْ لِي صَدْرِي . وَيَسِّرْ لِي أَمْرِي . وَاحْلُلْ عُقْدَةً مِنْ لِسَانِي.</w:t>
      </w:r>
      <w:r w:rsidRPr="00DE0796">
        <w:rPr>
          <w:rFonts w:ascii="Malgun Gothic" w:eastAsia="Malgun Gothic" w:hAnsi="Malgun Gothic" w:cs="Traditional Arabic"/>
          <w:b/>
          <w:bCs/>
          <w:sz w:val="36"/>
          <w:szCs w:val="36"/>
          <w:rtl/>
        </w:rPr>
        <w:br/>
        <w:t xml:space="preserve"> يَفْقَهُوا قَوْلِي . رَبِّ قَدْ آتَيْتَنِي مِنَ الْمُلْكِ وَعَلَّمْتَنِي مِنْ تَأْوِيلِ اْلاَحَادِيثِ .رَبِّ زِدْنِي عِلْمًا وَفَهْمًا وَاَلْحِقْنِي بِالصَّالِحِينَ .</w:t>
      </w:r>
    </w:p>
    <w:p w:rsidR="00DE0796" w:rsidRPr="00DE0796" w:rsidRDefault="00DE0796" w:rsidP="00DE0796">
      <w:pPr>
        <w:widowControl w:val="0"/>
        <w:spacing w:after="0" w:line="285" w:lineRule="auto"/>
        <w:jc w:val="center"/>
        <w:rPr>
          <w:rFonts w:ascii="Malgun Gothic" w:eastAsia="Malgun Gothic" w:hAnsi="Malgun Gothic" w:cs="Times New Roman"/>
          <w:b/>
          <w:bCs/>
          <w:sz w:val="36"/>
          <w:szCs w:val="36"/>
          <w:rtl/>
          <w:lang w:val="tr-TR"/>
        </w:rPr>
      </w:pPr>
      <w:r w:rsidRPr="00DE0796">
        <w:rPr>
          <w:rFonts w:ascii="Malgun Gothic" w:eastAsia="Malgun Gothic" w:hAnsi="Malgun Gothic"/>
          <w:b/>
          <w:bCs/>
          <w:color w:val="A9652D"/>
          <w:sz w:val="36"/>
          <w:szCs w:val="36"/>
          <w:lang w:val="tr-TR"/>
        </w:rPr>
        <w:t> </w:t>
      </w:r>
      <w:r w:rsidRPr="00DE0796">
        <w:rPr>
          <w:rFonts w:ascii="Malgun Gothic" w:eastAsia="Malgun Gothic" w:hAnsi="Malgun Gothic"/>
          <w:b/>
          <w:bCs/>
          <w:sz w:val="36"/>
          <w:szCs w:val="36"/>
          <w:lang w:val="tr-TR"/>
        </w:rPr>
        <w:t>On the 5</w:t>
      </w:r>
      <w:r w:rsidRPr="00DE0796">
        <w:rPr>
          <w:rFonts w:ascii="Malgun Gothic" w:eastAsia="Malgun Gothic" w:hAnsi="Malgun Gothic"/>
          <w:b/>
          <w:bCs/>
          <w:sz w:val="36"/>
          <w:szCs w:val="36"/>
          <w:vertAlign w:val="superscript"/>
          <w:lang w:val="tr-TR"/>
        </w:rPr>
        <w:t>th</w:t>
      </w:r>
      <w:r w:rsidRPr="00DE0796">
        <w:rPr>
          <w:rFonts w:ascii="Malgun Gothic" w:eastAsia="Malgun Gothic" w:hAnsi="Malgun Gothic"/>
          <w:b/>
          <w:bCs/>
          <w:sz w:val="36"/>
          <w:szCs w:val="36"/>
          <w:lang w:val="tr-TR"/>
        </w:rPr>
        <w:t>or 7</w:t>
      </w:r>
      <w:r w:rsidRPr="00DE0796">
        <w:rPr>
          <w:rFonts w:ascii="Malgun Gothic" w:eastAsia="Malgun Gothic" w:hAnsi="Malgun Gothic"/>
          <w:b/>
          <w:bCs/>
          <w:sz w:val="36"/>
          <w:szCs w:val="36"/>
          <w:vertAlign w:val="superscript"/>
          <w:lang w:val="tr-TR"/>
        </w:rPr>
        <w:t>th</w:t>
      </w:r>
      <w:r w:rsidRPr="00DE0796">
        <w:rPr>
          <w:rFonts w:ascii="Malgun Gothic" w:eastAsia="Malgun Gothic" w:hAnsi="Malgun Gothic"/>
          <w:b/>
          <w:bCs/>
          <w:sz w:val="36"/>
          <w:szCs w:val="36"/>
          <w:lang w:val="tr-TR"/>
        </w:rPr>
        <w:t xml:space="preserve"> step:</w:t>
      </w:r>
    </w:p>
    <w:p w:rsidR="00DE0796" w:rsidRPr="00DE0796" w:rsidRDefault="00DE0796" w:rsidP="00DE0796">
      <w:pPr>
        <w:widowControl w:val="0"/>
        <w:spacing w:after="0" w:line="285" w:lineRule="auto"/>
        <w:jc w:val="center"/>
        <w:rPr>
          <w:rFonts w:ascii="Malgun Gothic" w:eastAsia="Malgun Gothic" w:hAnsi="Malgun Gothic" w:cs="Traditional Arabic"/>
          <w:b/>
          <w:bCs/>
          <w:color w:val="000000"/>
          <w:sz w:val="36"/>
          <w:szCs w:val="36"/>
        </w:rPr>
      </w:pPr>
      <w:r w:rsidRPr="00DE0796">
        <w:rPr>
          <w:rFonts w:ascii="Malgun Gothic" w:eastAsia="Malgun Gothic" w:hAnsi="Malgun Gothic" w:cs="Traditional Arabic"/>
          <w:b/>
          <w:bCs/>
          <w:sz w:val="36"/>
          <w:szCs w:val="36"/>
          <w:rtl/>
        </w:rPr>
        <w:t>اَللَّهُمَّ هَذَا الشَّانُ لَيْسَ بِشَانِي . وَهَذَا الْمَكَانُ لَيْسَ بِمَكَانِي .</w:t>
      </w:r>
    </w:p>
    <w:p w:rsidR="00DE0796" w:rsidRPr="00DE0796" w:rsidRDefault="00DE0796" w:rsidP="00DE0796">
      <w:pPr>
        <w:widowControl w:val="0"/>
        <w:spacing w:after="0" w:line="285" w:lineRule="auto"/>
        <w:jc w:val="center"/>
        <w:rPr>
          <w:rFonts w:ascii="Malgun Gothic" w:eastAsia="Malgun Gothic" w:hAnsi="Malgun Gothic" w:cs="Traditional Arabic"/>
          <w:b/>
          <w:bCs/>
          <w:sz w:val="36"/>
          <w:szCs w:val="36"/>
        </w:rPr>
      </w:pPr>
      <w:r w:rsidRPr="00DE0796">
        <w:rPr>
          <w:rFonts w:ascii="Malgun Gothic" w:eastAsia="Malgun Gothic" w:hAnsi="Malgun Gothic" w:cs="Traditional Arabic"/>
          <w:b/>
          <w:bCs/>
          <w:sz w:val="36"/>
          <w:szCs w:val="36"/>
          <w:rtl/>
        </w:rPr>
        <w:t>اَللَّهُمَّ يَسِّرْ لِي اَمْرِي وَتَقَبَّلْهُ مِنِّي .وَسَلاَمٌ عَلَى جَمِيعِ اْلاَنْبِيَاءِ وَالْمُرْسَلِينَ . وَالْحَمْدُ لِلَّهِ رَبِّ الْعَالَمِينَ .</w:t>
      </w:r>
    </w:p>
    <w:p w:rsidR="00DE0796" w:rsidRPr="00DE0796" w:rsidRDefault="00DE0796" w:rsidP="00DE0796">
      <w:pPr>
        <w:widowControl w:val="0"/>
        <w:spacing w:after="0" w:line="285" w:lineRule="auto"/>
        <w:jc w:val="center"/>
        <w:rPr>
          <w:rFonts w:ascii="Malgun Gothic" w:eastAsia="Malgun Gothic" w:hAnsi="Malgun Gothic" w:cs="Times New Roman"/>
          <w:b/>
          <w:bCs/>
          <w:sz w:val="36"/>
          <w:szCs w:val="36"/>
          <w:rtl/>
          <w:lang w:val="tr-TR"/>
        </w:rPr>
      </w:pPr>
      <w:r w:rsidRPr="00DE0796">
        <w:rPr>
          <w:rFonts w:ascii="Malgun Gothic" w:eastAsia="Malgun Gothic" w:hAnsi="Malgun Gothic"/>
          <w:b/>
          <w:bCs/>
          <w:sz w:val="36"/>
          <w:szCs w:val="36"/>
          <w:lang w:val="tr-TR"/>
        </w:rPr>
        <w:t>1</w:t>
      </w:r>
      <w:proofErr w:type="spellStart"/>
      <w:r w:rsidRPr="00DE0796">
        <w:rPr>
          <w:rFonts w:ascii="Malgun Gothic" w:eastAsia="Malgun Gothic" w:hAnsi="Malgun Gothic"/>
          <w:b/>
          <w:bCs/>
          <w:sz w:val="36"/>
          <w:szCs w:val="36"/>
          <w:vertAlign w:val="superscript"/>
        </w:rPr>
        <w:t>st</w:t>
      </w:r>
      <w:proofErr w:type="spellEnd"/>
      <w:r>
        <w:rPr>
          <w:rFonts w:ascii="Malgun Gothic" w:eastAsia="Malgun Gothic" w:hAnsi="Malgun Gothic"/>
          <w:b/>
          <w:bCs/>
          <w:sz w:val="36"/>
          <w:szCs w:val="36"/>
          <w:vertAlign w:val="superscript"/>
        </w:rPr>
        <w:t xml:space="preserve"> </w:t>
      </w:r>
      <w:r w:rsidRPr="00DE0796">
        <w:rPr>
          <w:rFonts w:ascii="Malgun Gothic" w:eastAsia="Malgun Gothic" w:hAnsi="Malgun Gothic"/>
          <w:b/>
          <w:bCs/>
          <w:sz w:val="36"/>
          <w:szCs w:val="36"/>
          <w:lang w:val="tr-TR"/>
        </w:rPr>
        <w:t>Khutbah</w:t>
      </w:r>
    </w:p>
    <w:p w:rsidR="00DE0796" w:rsidRPr="00DE0796" w:rsidRDefault="00DE0796" w:rsidP="00DE0796">
      <w:pPr>
        <w:widowControl w:val="0"/>
        <w:spacing w:after="0" w:line="285" w:lineRule="auto"/>
        <w:jc w:val="center"/>
        <w:rPr>
          <w:rFonts w:ascii="Malgun Gothic" w:eastAsia="Malgun Gothic" w:hAnsi="Malgun Gothic" w:cs="Traditional Arabic"/>
          <w:b/>
          <w:bCs/>
          <w:color w:val="000000"/>
          <w:sz w:val="36"/>
          <w:szCs w:val="36"/>
        </w:rPr>
      </w:pPr>
      <w:r w:rsidRPr="00DE0796">
        <w:rPr>
          <w:rFonts w:ascii="Malgun Gothic" w:eastAsia="Malgun Gothic" w:hAnsi="Malgun Gothic" w:cs="Traditional Arabic"/>
          <w:b/>
          <w:bCs/>
          <w:sz w:val="36"/>
          <w:szCs w:val="36"/>
          <w:rtl/>
        </w:rPr>
        <w:t>اَلْحَمْدُللهِ.اَلْحَمْدُللهِ.اَلْحَمْدُللهِالَّذِىهَدَانَالِهذَا.وَمَاكُنَّالِنَهْتَدِيَلَوْلاَأَنْهَدَانَااللهُ.وَمَاتَوْفِيقِيوَلاَاعْتِصَامِيإِلاَّبِاللهِ.عَلَيْهِتَوَكَّلْتُوَإِلَيْهِأُنِيبُ. أَشْهَدُأَنْلاَإِلهَإِلاَّاللهُوَحْدَهُ</w:t>
      </w:r>
      <w:r w:rsidRPr="00DE0796">
        <w:rPr>
          <w:rFonts w:ascii="Malgun Gothic" w:eastAsia="Malgun Gothic" w:hAnsi="Malgun Gothic" w:cs="Traditional Arabic"/>
          <w:b/>
          <w:bCs/>
          <w:sz w:val="36"/>
          <w:szCs w:val="36"/>
        </w:rPr>
        <w:br/>
      </w:r>
      <w:r w:rsidRPr="00DE0796">
        <w:rPr>
          <w:rFonts w:ascii="Malgun Gothic" w:eastAsia="Malgun Gothic" w:hAnsi="Malgun Gothic" w:cs="Traditional Arabic" w:hint="cs"/>
          <w:b/>
          <w:bCs/>
          <w:sz w:val="36"/>
          <w:szCs w:val="36"/>
          <w:rtl/>
        </w:rPr>
        <w:t>لاَشَرِيكَلَهُوَلاَنَظِيرَلَهُوَلاَمِثَالَلَهُ.اَلَّذِىلاَأُحْصِيثَنَاءًعَلَيْهِكَمَاأَثْنَيعَلَىنَفْسِهِ.عَزَّجَارُهُوَجَلَّثَنَاؤُهُوَلاَيُهْزَمُجُنْدُهُ</w:t>
      </w:r>
      <w:r w:rsidRPr="00DE0796">
        <w:rPr>
          <w:rFonts w:ascii="Malgun Gothic" w:eastAsia="Malgun Gothic" w:hAnsi="Malgun Gothic" w:cs="Traditional Arabic" w:hint="cs"/>
          <w:b/>
          <w:bCs/>
          <w:sz w:val="36"/>
          <w:szCs w:val="36"/>
          <w:rtl/>
        </w:rPr>
        <w:br/>
        <w:t>وَلاَيُخْلَفُوَعْدُهُوَلاَإِلهَغَيْرُهُ.وَنَشْهَدُأَنَّسَيِّدَنَاوَسَنَدَنَا</w:t>
      </w:r>
      <w:r w:rsidRPr="00DE0796">
        <w:rPr>
          <w:rFonts w:ascii="Malgun Gothic" w:eastAsia="Malgun Gothic" w:hAnsi="Malgun Gothic" w:cs="Traditional Arabic" w:hint="cs"/>
          <w:b/>
          <w:bCs/>
          <w:sz w:val="36"/>
          <w:szCs w:val="36"/>
          <w:rtl/>
        </w:rPr>
        <w:br/>
        <w:t>وَمَوْلاَنَامُحَمَّدًاعَبْدُهُوَرَسُولُهُ . اَلسَّابِقُإِلَىالْأَنَامِنُورُهُ.وَرَحْمَةٌلِلْعَالَمِينَظُهُورُهُ.صَلَّىاللهُتَعَالَىعَلَيْهِوَعَلَىآلِهِوَأَوْلاَدِهِوَأَزْوَاجِهِوَأَصْحَابِهِوَأَتْبَاعِهِوَأَحْفَادِهِأَجْمَعِينَ.</w:t>
      </w:r>
      <w:r w:rsidRPr="00DE0796">
        <w:rPr>
          <w:rFonts w:ascii="Malgun Gothic" w:eastAsia="Malgun Gothic" w:hAnsi="Malgun Gothic" w:cs="Traditional Arabic"/>
          <w:b/>
          <w:bCs/>
          <w:sz w:val="36"/>
          <w:szCs w:val="36"/>
        </w:rPr>
        <w:br/>
      </w:r>
      <w:r w:rsidRPr="00DE0796">
        <w:rPr>
          <w:rFonts w:ascii="Malgun Gothic" w:eastAsia="Malgun Gothic" w:hAnsi="Malgun Gothic" w:cs="Traditional Arabic" w:hint="cs"/>
          <w:b/>
          <w:bCs/>
          <w:sz w:val="36"/>
          <w:szCs w:val="36"/>
          <w:rtl/>
        </w:rPr>
        <w:lastRenderedPageBreak/>
        <w:t>أَمَّابَعْدُفَيَاعِبَادَاللهِ؛إِتَّقُوااللهَتَعَالَىوَأَطِيعُوهُ.إِنَّاللهَمَعَالَّذِينَاتَّقَوْاوَالَّذِينَهُمْمُحْسِنُونَ.فَقَدْقَالَاللهُتَعَالَىفِيكِتَابِهِالْكَرِيمِ.</w:t>
      </w:r>
    </w:p>
    <w:p w:rsidR="00DE0796" w:rsidRPr="00DE0796" w:rsidRDefault="00DE0796" w:rsidP="00DE0796">
      <w:pPr>
        <w:widowControl w:val="0"/>
        <w:spacing w:after="0" w:line="285" w:lineRule="auto"/>
        <w:jc w:val="center"/>
        <w:rPr>
          <w:rFonts w:ascii="Malgun Gothic" w:eastAsia="Malgun Gothic" w:hAnsi="Malgun Gothic" w:cs="Traditional Arabic"/>
          <w:b/>
          <w:bCs/>
          <w:color w:val="A9652D"/>
          <w:sz w:val="36"/>
          <w:szCs w:val="36"/>
        </w:rPr>
      </w:pPr>
      <w:r w:rsidRPr="00DE0796">
        <w:rPr>
          <w:rFonts w:ascii="Malgun Gothic" w:eastAsia="Malgun Gothic" w:hAnsi="Malgun Gothic" w:cs="Traditional Arabic"/>
          <w:b/>
          <w:bCs/>
          <w:sz w:val="36"/>
          <w:szCs w:val="36"/>
          <w:rtl/>
        </w:rPr>
        <w:t>أَعُوذُبِاللهِمِنَالشَّيْطَانِالرَّجِيمِ.بِسْــمِاللهالرَّحْمنِالرَّحِيم</w:t>
      </w:r>
      <w:r w:rsidRPr="00DE0796">
        <w:rPr>
          <w:rFonts w:ascii="Malgun Gothic" w:eastAsia="Malgun Gothic" w:hAnsi="Malgun Gothic" w:cs="Traditional Arabic"/>
          <w:b/>
          <w:bCs/>
          <w:sz w:val="36"/>
          <w:szCs w:val="36"/>
        </w:rPr>
        <w:t>...</w:t>
      </w:r>
    </w:p>
    <w:p w:rsidR="00DE0796" w:rsidRPr="00DE0796" w:rsidRDefault="00DE0796" w:rsidP="00DE0796">
      <w:pPr>
        <w:widowControl w:val="0"/>
        <w:spacing w:after="0" w:line="285" w:lineRule="auto"/>
        <w:jc w:val="center"/>
        <w:rPr>
          <w:rFonts w:ascii="Malgun Gothic" w:eastAsia="Malgun Gothic" w:hAnsi="Malgun Gothic" w:cs="Times New Roman"/>
          <w:b/>
          <w:bCs/>
          <w:sz w:val="36"/>
          <w:szCs w:val="36"/>
          <w:rtl/>
          <w:lang w:val="tr-TR"/>
        </w:rPr>
      </w:pPr>
      <w:r w:rsidRPr="00DE0796">
        <w:rPr>
          <w:rFonts w:ascii="Malgun Gothic" w:eastAsia="Malgun Gothic" w:hAnsi="Malgun Gothic"/>
          <w:b/>
          <w:bCs/>
          <w:sz w:val="36"/>
          <w:szCs w:val="36"/>
          <w:lang w:val="tr-TR"/>
        </w:rPr>
        <w:t>(Recite Aayah and Hadith relevant to the subject)</w:t>
      </w:r>
    </w:p>
    <w:p w:rsidR="00DE0796" w:rsidRPr="00DE0796" w:rsidRDefault="00DE0796" w:rsidP="00DE0796">
      <w:pPr>
        <w:widowControl w:val="0"/>
        <w:spacing w:after="0" w:line="285" w:lineRule="auto"/>
        <w:jc w:val="center"/>
        <w:rPr>
          <w:rFonts w:ascii="Malgun Gothic" w:eastAsia="Malgun Gothic" w:hAnsi="Malgun Gothic"/>
          <w:b/>
          <w:bCs/>
          <w:color w:val="7F7F7F" w:themeColor="text1" w:themeTint="80"/>
          <w:sz w:val="36"/>
          <w:szCs w:val="36"/>
          <w:lang w:val="tr-TR"/>
        </w:rPr>
      </w:pPr>
      <w:r w:rsidRPr="00DE0796">
        <w:rPr>
          <w:rFonts w:ascii="Malgun Gothic" w:eastAsia="Malgun Gothic" w:hAnsi="Malgun Gothic"/>
          <w:b/>
          <w:bCs/>
          <w:color w:val="7F7F7F" w:themeColor="text1" w:themeTint="80"/>
          <w:sz w:val="36"/>
          <w:szCs w:val="36"/>
          <w:lang w:val="tr-TR"/>
        </w:rPr>
        <w:t>…</w:t>
      </w:r>
    </w:p>
    <w:p w:rsidR="00DE0796" w:rsidRPr="00DE0796" w:rsidRDefault="00DE0796" w:rsidP="00DE0796">
      <w:pPr>
        <w:widowControl w:val="0"/>
        <w:spacing w:after="0" w:line="285" w:lineRule="auto"/>
        <w:jc w:val="center"/>
        <w:rPr>
          <w:rFonts w:ascii="Malgun Gothic" w:eastAsia="Malgun Gothic" w:hAnsi="Malgun Gothic"/>
          <w:b/>
          <w:bCs/>
          <w:color w:val="7F7F7F" w:themeColor="text1" w:themeTint="80"/>
          <w:sz w:val="36"/>
          <w:szCs w:val="36"/>
        </w:rPr>
      </w:pPr>
    </w:p>
    <w:p w:rsidR="00DE0796" w:rsidRPr="00DE0796" w:rsidRDefault="00DE0796" w:rsidP="00DE0796">
      <w:pPr>
        <w:widowControl w:val="0"/>
        <w:spacing w:after="0" w:line="285" w:lineRule="auto"/>
        <w:jc w:val="center"/>
        <w:rPr>
          <w:rFonts w:ascii="Malgun Gothic" w:eastAsia="Malgun Gothic" w:hAnsi="Malgun Gothic"/>
          <w:b/>
          <w:bCs/>
          <w:sz w:val="36"/>
          <w:szCs w:val="36"/>
          <w:rtl/>
        </w:rPr>
      </w:pPr>
      <w:r w:rsidRPr="00DE0796">
        <w:rPr>
          <w:rFonts w:ascii="Malgun Gothic" w:eastAsia="Malgun Gothic" w:hAnsi="Malgun Gothic"/>
          <w:b/>
          <w:bCs/>
          <w:sz w:val="36"/>
          <w:szCs w:val="36"/>
          <w:lang w:val="tr-TR"/>
        </w:rPr>
        <w:t>…after</w:t>
      </w:r>
      <w:r>
        <w:rPr>
          <w:rFonts w:ascii="Malgun Gothic" w:eastAsia="Malgun Gothic" w:hAnsi="Malgun Gothic"/>
          <w:b/>
          <w:bCs/>
          <w:sz w:val="36"/>
          <w:szCs w:val="36"/>
          <w:lang w:val="tr-TR"/>
        </w:rPr>
        <w:t xml:space="preserve"> </w:t>
      </w:r>
      <w:r w:rsidRPr="00DE0796">
        <w:rPr>
          <w:rFonts w:ascii="Malgun Gothic" w:eastAsia="Malgun Gothic" w:hAnsi="Malgun Gothic"/>
          <w:b/>
          <w:bCs/>
          <w:sz w:val="36"/>
          <w:szCs w:val="36"/>
          <w:lang w:val="tr-TR"/>
        </w:rPr>
        <w:t>reading</w:t>
      </w:r>
      <w:r>
        <w:rPr>
          <w:rFonts w:ascii="Malgun Gothic" w:eastAsia="Malgun Gothic" w:hAnsi="Malgun Gothic"/>
          <w:b/>
          <w:bCs/>
          <w:sz w:val="36"/>
          <w:szCs w:val="36"/>
          <w:lang w:val="tr-TR"/>
        </w:rPr>
        <w:t xml:space="preserve"> </w:t>
      </w:r>
      <w:r w:rsidRPr="00DE0796">
        <w:rPr>
          <w:rFonts w:ascii="Malgun Gothic" w:eastAsia="Malgun Gothic" w:hAnsi="Malgun Gothic"/>
          <w:b/>
          <w:bCs/>
          <w:sz w:val="36"/>
          <w:szCs w:val="36"/>
          <w:lang w:val="tr-TR"/>
        </w:rPr>
        <w:t>the</w:t>
      </w:r>
      <w:r>
        <w:rPr>
          <w:rFonts w:ascii="Malgun Gothic" w:eastAsia="Malgun Gothic" w:hAnsi="Malgun Gothic"/>
          <w:b/>
          <w:bCs/>
          <w:sz w:val="36"/>
          <w:szCs w:val="36"/>
          <w:lang w:val="tr-TR"/>
        </w:rPr>
        <w:t xml:space="preserve"> </w:t>
      </w:r>
      <w:r w:rsidRPr="00DE0796">
        <w:rPr>
          <w:rFonts w:ascii="Malgun Gothic" w:eastAsia="Malgun Gothic" w:hAnsi="Malgun Gothic"/>
          <w:b/>
          <w:bCs/>
          <w:sz w:val="36"/>
          <w:szCs w:val="36"/>
          <w:lang w:val="tr-TR"/>
        </w:rPr>
        <w:t>text</w:t>
      </w:r>
    </w:p>
    <w:p w:rsidR="00DE0796" w:rsidRPr="00DE0796" w:rsidRDefault="00DE0796" w:rsidP="00DE0796">
      <w:pPr>
        <w:widowControl w:val="0"/>
        <w:spacing w:after="0" w:line="285" w:lineRule="auto"/>
        <w:jc w:val="center"/>
        <w:rPr>
          <w:rFonts w:ascii="Malgun Gothic" w:eastAsia="Malgun Gothic" w:hAnsi="Malgun Gothic" w:cs="Traditional Arabic"/>
          <w:b/>
          <w:bCs/>
          <w:color w:val="000000"/>
          <w:sz w:val="36"/>
          <w:szCs w:val="36"/>
          <w:rtl/>
        </w:rPr>
      </w:pPr>
      <w:r w:rsidRPr="00DE0796">
        <w:rPr>
          <w:rFonts w:ascii="Malgun Gothic" w:eastAsia="Malgun Gothic" w:hAnsi="Malgun Gothic" w:cs="Traditional Arabic"/>
          <w:b/>
          <w:bCs/>
          <w:sz w:val="36"/>
          <w:szCs w:val="36"/>
          <w:rtl/>
        </w:rPr>
        <w:t>أَلاَإِنَّأَحْسَنَالْكَلاَمِوَأَبْلَغَالنِّظَامِ.كَلاَمُاللهِالْمَلِكِ</w:t>
      </w:r>
      <w:r w:rsidRPr="00DE0796">
        <w:rPr>
          <w:rFonts w:ascii="Malgun Gothic" w:eastAsia="Malgun Gothic" w:hAnsi="Malgun Gothic" w:cs="Traditional Arabic"/>
          <w:b/>
          <w:bCs/>
          <w:sz w:val="36"/>
          <w:szCs w:val="36"/>
          <w:rtl/>
        </w:rPr>
        <w:br/>
        <w:t>الْعَزِيزِالْعَلاَّمِ.كَمَاقَالَاللهُتَبَارَكَوَتَعَالَىفِيالْكَلاَمِ.</w:t>
      </w:r>
      <w:r w:rsidRPr="00DE0796">
        <w:rPr>
          <w:rFonts w:ascii="Malgun Gothic" w:eastAsia="Malgun Gothic" w:hAnsi="Malgun Gothic" w:cs="Traditional Arabic"/>
          <w:b/>
          <w:bCs/>
          <w:sz w:val="36"/>
          <w:szCs w:val="36"/>
          <w:rtl/>
        </w:rPr>
        <w:br/>
        <w:t>وَإِذَاقُرِئَالْقُرْآنُفَاسْتَمِعُوالَهُ.وَأَنْصِتُوالَعَلَّكُمْتُرْحَمُونَ.</w:t>
      </w:r>
    </w:p>
    <w:p w:rsidR="00DE0796" w:rsidRPr="00DE0796" w:rsidRDefault="00DE0796" w:rsidP="00DE0796">
      <w:pPr>
        <w:widowControl w:val="0"/>
        <w:spacing w:after="0" w:line="285" w:lineRule="auto"/>
        <w:ind w:left="-720" w:firstLine="720"/>
        <w:jc w:val="center"/>
        <w:rPr>
          <w:rFonts w:ascii="Malgun Gothic" w:eastAsia="Malgun Gothic" w:hAnsi="Malgun Gothic" w:cs="Times New Roman"/>
          <w:b/>
          <w:bCs/>
          <w:color w:val="7F7F7F" w:themeColor="text1" w:themeTint="80"/>
          <w:sz w:val="36"/>
          <w:szCs w:val="36"/>
          <w:rtl/>
        </w:rPr>
      </w:pPr>
    </w:p>
    <w:p w:rsidR="00DE0796" w:rsidRPr="00DE0796" w:rsidRDefault="00DE0796" w:rsidP="00DE0796">
      <w:pPr>
        <w:widowControl w:val="0"/>
        <w:spacing w:after="0" w:line="285" w:lineRule="auto"/>
        <w:ind w:left="-720" w:firstLine="720"/>
        <w:jc w:val="center"/>
        <w:rPr>
          <w:rFonts w:ascii="Malgun Gothic" w:eastAsia="Malgun Gothic" w:hAnsi="Malgun Gothic" w:cs="Traditional Arabic"/>
          <w:b/>
          <w:bCs/>
          <w:sz w:val="36"/>
          <w:szCs w:val="36"/>
          <w:rtl/>
          <w:lang w:val="tr-TR"/>
        </w:rPr>
      </w:pPr>
      <w:r w:rsidRPr="00DE0796">
        <w:rPr>
          <w:rFonts w:ascii="Malgun Gothic" w:eastAsia="Malgun Gothic" w:hAnsi="Malgun Gothic"/>
          <w:b/>
          <w:bCs/>
          <w:sz w:val="36"/>
          <w:szCs w:val="36"/>
        </w:rPr>
        <w:t>W</w:t>
      </w:r>
      <w:r>
        <w:rPr>
          <w:rFonts w:ascii="Malgun Gothic" w:eastAsia="Malgun Gothic" w:hAnsi="Malgun Gothic"/>
          <w:b/>
          <w:bCs/>
          <w:sz w:val="36"/>
          <w:szCs w:val="36"/>
        </w:rPr>
        <w:t xml:space="preserve">hile sitting between two </w:t>
      </w:r>
      <w:proofErr w:type="spellStart"/>
      <w:r>
        <w:rPr>
          <w:rFonts w:ascii="Malgun Gothic" w:eastAsia="Malgun Gothic" w:hAnsi="Malgun Gothic"/>
          <w:b/>
          <w:bCs/>
          <w:sz w:val="36"/>
          <w:szCs w:val="36"/>
        </w:rPr>
        <w:t>Khutbahs</w:t>
      </w:r>
      <w:proofErr w:type="spellEnd"/>
      <w:r w:rsidRPr="00DE0796">
        <w:rPr>
          <w:rFonts w:ascii="Malgun Gothic" w:eastAsia="Malgun Gothic" w:hAnsi="Malgun Gothic"/>
          <w:b/>
          <w:bCs/>
          <w:sz w:val="36"/>
          <w:szCs w:val="36"/>
        </w:rPr>
        <w:t>:</w:t>
      </w:r>
    </w:p>
    <w:p w:rsidR="00DE0796" w:rsidRPr="00DE0796" w:rsidRDefault="00DE0796" w:rsidP="00DE0796">
      <w:pPr>
        <w:widowControl w:val="0"/>
        <w:spacing w:after="0" w:line="285" w:lineRule="auto"/>
        <w:jc w:val="center"/>
        <w:rPr>
          <w:rFonts w:ascii="Malgun Gothic" w:eastAsia="Malgun Gothic" w:hAnsi="Malgun Gothic" w:cs="Traditional Arabic"/>
          <w:b/>
          <w:bCs/>
          <w:color w:val="000000"/>
          <w:sz w:val="36"/>
          <w:szCs w:val="36"/>
        </w:rPr>
      </w:pPr>
      <w:r w:rsidRPr="00DE0796">
        <w:rPr>
          <w:rFonts w:ascii="Malgun Gothic" w:eastAsia="Malgun Gothic" w:hAnsi="Malgun Gothic" w:cs="Traditional Arabic"/>
          <w:b/>
          <w:bCs/>
          <w:sz w:val="36"/>
          <w:szCs w:val="36"/>
          <w:rtl/>
        </w:rPr>
        <w:t>بَارَكَ اللّٰهُ لَنَا وَلَكُمْ وَلِسَائِرِ الْمُؤْمِنِينَ وَالْمُؤْمِنَاتِ  وَالْمُسْلِمِينَ وَاْلمُسْلِمَاتِ اَلْاَحْيَاءِ مِنْهُمْ وَاْلأَمْوَاتِ . إِنَّكَ سَمِيعٌ قَرِيبٌ مُجِيبُ الدَّعَوَاتِ.</w:t>
      </w:r>
    </w:p>
    <w:p w:rsidR="00DE0796" w:rsidRPr="00DE0796" w:rsidRDefault="00DE0796" w:rsidP="00DE0796">
      <w:pPr>
        <w:widowControl w:val="0"/>
        <w:spacing w:after="0" w:line="285" w:lineRule="auto"/>
        <w:jc w:val="center"/>
        <w:rPr>
          <w:rFonts w:ascii="Malgun Gothic" w:eastAsia="Malgun Gothic" w:hAnsi="Malgun Gothic" w:cs="Times New Roman"/>
          <w:b/>
          <w:bCs/>
          <w:color w:val="A9652D"/>
          <w:sz w:val="36"/>
          <w:szCs w:val="36"/>
          <w:lang w:val="tr-TR"/>
        </w:rPr>
      </w:pPr>
    </w:p>
    <w:p w:rsidR="00DE0796" w:rsidRPr="00DE0796" w:rsidRDefault="00DE0796" w:rsidP="00DE0796">
      <w:pPr>
        <w:widowControl w:val="0"/>
        <w:spacing w:after="0" w:line="285" w:lineRule="auto"/>
        <w:jc w:val="center"/>
        <w:rPr>
          <w:rFonts w:ascii="Malgun Gothic" w:eastAsia="Malgun Gothic" w:hAnsi="Malgun Gothic"/>
          <w:b/>
          <w:bCs/>
          <w:sz w:val="36"/>
          <w:szCs w:val="36"/>
          <w:rtl/>
        </w:rPr>
      </w:pPr>
      <w:r w:rsidRPr="00DE0796">
        <w:rPr>
          <w:rFonts w:ascii="Malgun Gothic" w:eastAsia="Malgun Gothic" w:hAnsi="Malgun Gothic"/>
          <w:b/>
          <w:bCs/>
          <w:sz w:val="36"/>
          <w:szCs w:val="36"/>
          <w:lang w:val="tr-TR"/>
        </w:rPr>
        <w:t> </w:t>
      </w:r>
      <w:r w:rsidRPr="00DE0796">
        <w:rPr>
          <w:rFonts w:ascii="Malgun Gothic" w:eastAsia="Malgun Gothic" w:hAnsi="Malgun Gothic"/>
          <w:b/>
          <w:bCs/>
          <w:sz w:val="36"/>
          <w:szCs w:val="36"/>
        </w:rPr>
        <w:t>2</w:t>
      </w:r>
      <w:r w:rsidRPr="00DE0796">
        <w:rPr>
          <w:rFonts w:ascii="Malgun Gothic" w:eastAsia="Malgun Gothic" w:hAnsi="Malgun Gothic"/>
          <w:b/>
          <w:bCs/>
          <w:sz w:val="36"/>
          <w:szCs w:val="36"/>
          <w:vertAlign w:val="superscript"/>
        </w:rPr>
        <w:t>nd</w:t>
      </w:r>
      <w:r>
        <w:rPr>
          <w:rFonts w:ascii="Malgun Gothic" w:eastAsia="Malgun Gothic" w:hAnsi="Malgun Gothic"/>
          <w:b/>
          <w:bCs/>
          <w:sz w:val="36"/>
          <w:szCs w:val="36"/>
          <w:vertAlign w:val="superscript"/>
        </w:rPr>
        <w:t xml:space="preserve"> </w:t>
      </w:r>
      <w:proofErr w:type="spellStart"/>
      <w:r w:rsidRPr="00DE0796">
        <w:rPr>
          <w:rFonts w:ascii="Malgun Gothic" w:eastAsia="Malgun Gothic" w:hAnsi="Malgun Gothic"/>
          <w:b/>
          <w:bCs/>
          <w:sz w:val="36"/>
          <w:szCs w:val="36"/>
        </w:rPr>
        <w:t>Khutbah</w:t>
      </w:r>
      <w:proofErr w:type="spellEnd"/>
    </w:p>
    <w:p w:rsidR="00DE0796" w:rsidRPr="00DE0796" w:rsidRDefault="00DE0796" w:rsidP="00DE0796">
      <w:pPr>
        <w:widowControl w:val="0"/>
        <w:spacing w:after="0" w:line="285" w:lineRule="auto"/>
        <w:ind w:left="90" w:hanging="90"/>
        <w:jc w:val="center"/>
        <w:rPr>
          <w:rFonts w:ascii="Malgun Gothic" w:eastAsia="Malgun Gothic" w:hAnsi="Malgun Gothic" w:cs="Traditional Arabic"/>
          <w:b/>
          <w:bCs/>
          <w:color w:val="000000"/>
          <w:sz w:val="36"/>
          <w:szCs w:val="36"/>
        </w:rPr>
      </w:pPr>
      <w:r w:rsidRPr="00DE0796">
        <w:rPr>
          <w:rFonts w:ascii="Malgun Gothic" w:eastAsia="Malgun Gothic" w:hAnsi="Malgun Gothic" w:cs="Traditional Arabic"/>
          <w:b/>
          <w:bCs/>
          <w:sz w:val="36"/>
          <w:szCs w:val="36"/>
          <w:rtl/>
        </w:rPr>
        <w:t>اَلْحَمْدُ للهِ. اَلْحَمْدُ للهِ. اَلْحَمْدُ للهِ حَمْدَ الْكَامِلِينَ كَمَا أَمَرَ. نَشْهَدُ أَنْ لاَ إِلهَ إِلاَّ اللهُ وَ نَشْهَدُ أَنَّ مُحَمَّدًا عَبْدُهُ وَ رَسُولُهُ النَّبِيُّ الْمُعْتَبَرُ. تَعْظِيمًا لِنَبِيِّهِ وَ تَكْرِيمًا لِفَخَامَةِ شَانِ شَرَفِ صَفِيِّهِ. فَقَالَ اللهُ عَزَّ</w:t>
      </w:r>
      <w:r w:rsidRPr="00DE0796">
        <w:rPr>
          <w:rFonts w:ascii="Malgun Gothic" w:eastAsia="Malgun Gothic" w:hAnsi="Malgun Gothic" w:cs="Traditional Arabic"/>
          <w:b/>
          <w:bCs/>
          <w:sz w:val="36"/>
          <w:szCs w:val="36"/>
          <w:rtl/>
        </w:rPr>
        <w:br/>
        <w:t xml:space="preserve"> وَ جَلَّ مِنْ قَائِلٍ مُخْبِرًا وَ آمِرًا.</w:t>
      </w:r>
      <w:r w:rsidRPr="00DE0796">
        <w:rPr>
          <w:rFonts w:ascii="Malgun Gothic" w:eastAsia="Malgun Gothic" w:hAnsi="Malgun Gothic" w:cs="Traditional Arabic"/>
          <w:b/>
          <w:bCs/>
          <w:sz w:val="36"/>
          <w:szCs w:val="36"/>
          <w:rtl/>
        </w:rPr>
        <w:br/>
      </w:r>
      <w:r w:rsidRPr="00DE0796">
        <w:rPr>
          <w:rFonts w:ascii="Malgun Gothic" w:eastAsia="Malgun Gothic" w:hAnsi="Malgun Gothic" w:cs="Traditional Arabic"/>
          <w:b/>
          <w:bCs/>
          <w:sz w:val="36"/>
          <w:szCs w:val="36"/>
          <w:rtl/>
        </w:rPr>
        <w:lastRenderedPageBreak/>
        <w:t>إِنَّ اللهَ وَ مَلاَئِكَتَهُ يُصَلُّونَ عَلَى النَّبِيِّ. يَا أَيُّهَا الَّذِينَ آمَنُوا صَلُّوا عَلَيْهِوَ سَلِّمُوا تَسْلِيمًا. لَبَّيْكَ....</w:t>
      </w:r>
    </w:p>
    <w:p w:rsidR="00DE0796" w:rsidRPr="00DE0796" w:rsidRDefault="00DE0796" w:rsidP="00DE0796">
      <w:pPr>
        <w:widowControl w:val="0"/>
        <w:spacing w:after="0" w:line="285" w:lineRule="auto"/>
        <w:ind w:left="90" w:hanging="90"/>
        <w:jc w:val="center"/>
        <w:rPr>
          <w:rFonts w:ascii="Malgun Gothic" w:eastAsia="Malgun Gothic" w:hAnsi="Malgun Gothic" w:cs="Times New Roman"/>
          <w:b/>
          <w:bCs/>
          <w:sz w:val="36"/>
          <w:szCs w:val="36"/>
          <w:rtl/>
        </w:rPr>
      </w:pPr>
      <w:r w:rsidRPr="00DE0796">
        <w:rPr>
          <w:rFonts w:ascii="Malgun Gothic" w:eastAsia="Malgun Gothic" w:hAnsi="Malgun Gothic"/>
          <w:b/>
          <w:bCs/>
          <w:sz w:val="36"/>
          <w:szCs w:val="36"/>
        </w:rPr>
        <w:t xml:space="preserve">(Recite </w:t>
      </w:r>
      <w:proofErr w:type="spellStart"/>
      <w:r w:rsidRPr="00DE0796">
        <w:rPr>
          <w:rFonts w:ascii="Malgun Gothic" w:eastAsia="Malgun Gothic" w:hAnsi="Malgun Gothic"/>
          <w:b/>
          <w:bCs/>
          <w:sz w:val="36"/>
          <w:szCs w:val="36"/>
        </w:rPr>
        <w:t>Assalatul-Ibrahimiyah</w:t>
      </w:r>
      <w:proofErr w:type="spellEnd"/>
      <w:r>
        <w:rPr>
          <w:rFonts w:ascii="Malgun Gothic" w:eastAsia="Malgun Gothic" w:hAnsi="Malgun Gothic"/>
          <w:b/>
          <w:bCs/>
          <w:sz w:val="36"/>
          <w:szCs w:val="36"/>
        </w:rPr>
        <w:t xml:space="preserve"> </w:t>
      </w:r>
      <w:r w:rsidRPr="00DE0796">
        <w:rPr>
          <w:rFonts w:ascii="Malgun Gothic" w:eastAsia="Malgun Gothic" w:hAnsi="Malgun Gothic"/>
          <w:b/>
          <w:bCs/>
          <w:sz w:val="36"/>
          <w:szCs w:val="36"/>
        </w:rPr>
        <w:t>by low sound)</w:t>
      </w:r>
    </w:p>
    <w:p w:rsidR="00DE0796" w:rsidRPr="00DE0796" w:rsidRDefault="00DE0796" w:rsidP="00DE0796">
      <w:pPr>
        <w:widowControl w:val="0"/>
        <w:spacing w:after="0" w:line="285" w:lineRule="auto"/>
        <w:ind w:left="90" w:hanging="90"/>
        <w:jc w:val="center"/>
        <w:rPr>
          <w:rFonts w:ascii="Malgun Gothic" w:eastAsia="Malgun Gothic" w:hAnsi="Malgun Gothic"/>
          <w:b/>
          <w:bCs/>
          <w:color w:val="7F7F7F" w:themeColor="text1" w:themeTint="80"/>
          <w:sz w:val="36"/>
          <w:szCs w:val="36"/>
        </w:rPr>
      </w:pPr>
    </w:p>
    <w:p w:rsidR="00DE0796" w:rsidRPr="00DE0796" w:rsidRDefault="00DE0796" w:rsidP="00DE0796">
      <w:pPr>
        <w:widowControl w:val="0"/>
        <w:spacing w:after="0" w:line="285" w:lineRule="auto"/>
        <w:ind w:left="90" w:hanging="90"/>
        <w:jc w:val="center"/>
        <w:rPr>
          <w:rFonts w:ascii="Malgun Gothic" w:eastAsia="Malgun Gothic" w:hAnsi="Malgun Gothic" w:cs="Traditional Arabic"/>
          <w:b/>
          <w:bCs/>
          <w:sz w:val="36"/>
          <w:szCs w:val="36"/>
        </w:rPr>
      </w:pPr>
      <w:r w:rsidRPr="00DE0796">
        <w:rPr>
          <w:rFonts w:ascii="Malgun Gothic" w:eastAsia="Malgun Gothic" w:hAnsi="Malgun Gothic"/>
          <w:b/>
          <w:bCs/>
          <w:sz w:val="36"/>
          <w:szCs w:val="36"/>
        </w:rPr>
        <w:t>At the end:</w:t>
      </w:r>
    </w:p>
    <w:p w:rsidR="00DE0796" w:rsidRPr="00DE0796" w:rsidRDefault="00DE0796" w:rsidP="00DE0796">
      <w:pPr>
        <w:widowControl w:val="0"/>
        <w:spacing w:after="0" w:line="285" w:lineRule="auto"/>
        <w:jc w:val="center"/>
        <w:rPr>
          <w:rFonts w:ascii="Malgun Gothic" w:eastAsia="Malgun Gothic" w:hAnsi="Malgun Gothic" w:cs="Traditional Arabic"/>
          <w:b/>
          <w:bCs/>
          <w:sz w:val="36"/>
          <w:szCs w:val="36"/>
        </w:rPr>
      </w:pPr>
      <w:r w:rsidRPr="00DE0796">
        <w:rPr>
          <w:rFonts w:ascii="Malgun Gothic" w:eastAsia="Malgun Gothic" w:hAnsi="Malgun Gothic" w:cs="Traditional Arabic"/>
          <w:b/>
          <w:bCs/>
          <w:sz w:val="36"/>
          <w:szCs w:val="36"/>
          <w:rtl/>
        </w:rPr>
        <w:t>قَالَ عَلَيْهِ الصَّلاَةُ وَالسَّلاَمُ اَلتَّائِبُ مِنَ الذَّنْبِ كَمَنْ لاَ ذَنْبَ لَهُ .</w:t>
      </w:r>
      <w:r w:rsidRPr="00DE0796">
        <w:rPr>
          <w:rFonts w:ascii="Malgun Gothic" w:eastAsia="Malgun Gothic" w:hAnsi="Malgun Gothic" w:cs="Traditional Arabic"/>
          <w:b/>
          <w:bCs/>
          <w:sz w:val="36"/>
          <w:szCs w:val="36"/>
          <w:rtl/>
        </w:rPr>
        <w:br/>
        <w:t>أَسْتَغْفِرُ اللّٰهَ اْلعَظِيمَ وَأَتوُبُ إِلَيْهِ . وَأَسْأَلُ اللّٰهَ لِي وَلَكُمُ التَّوْفِيقَ .</w:t>
      </w:r>
    </w:p>
    <w:p w:rsidR="00DE0796" w:rsidRPr="00DE0796" w:rsidRDefault="00DE0796" w:rsidP="00DE0796">
      <w:pPr>
        <w:widowControl w:val="0"/>
        <w:spacing w:after="0" w:line="285" w:lineRule="auto"/>
        <w:jc w:val="center"/>
        <w:rPr>
          <w:rFonts w:ascii="Malgun Gothic" w:eastAsia="Malgun Gothic" w:hAnsi="Malgun Gothic" w:cs="Traditional Arabic"/>
          <w:b/>
          <w:bCs/>
          <w:sz w:val="36"/>
          <w:szCs w:val="36"/>
          <w:rtl/>
        </w:rPr>
      </w:pPr>
      <w:r w:rsidRPr="00DE0796">
        <w:rPr>
          <w:rFonts w:ascii="Malgun Gothic" w:eastAsia="Malgun Gothic" w:hAnsi="Malgun Gothic" w:cs="Traditional Arabic"/>
          <w:b/>
          <w:bCs/>
          <w:sz w:val="36"/>
          <w:szCs w:val="36"/>
          <w:rtl/>
        </w:rPr>
        <w:t>عِبَادَ اللّٰهِ اِتَّقُوا اللّٰهَ وَأَطِيعُوهُ .</w:t>
      </w:r>
    </w:p>
    <w:p w:rsidR="00DE0796" w:rsidRPr="00DE0796" w:rsidRDefault="00DE0796" w:rsidP="00DE0796">
      <w:pPr>
        <w:widowControl w:val="0"/>
        <w:spacing w:after="0" w:line="285" w:lineRule="auto"/>
        <w:jc w:val="center"/>
        <w:rPr>
          <w:rFonts w:ascii="Malgun Gothic" w:eastAsia="Malgun Gothic" w:hAnsi="Malgun Gothic" w:cs="Traditional Arabic"/>
          <w:b/>
          <w:bCs/>
          <w:sz w:val="36"/>
          <w:szCs w:val="36"/>
          <w:rtl/>
        </w:rPr>
      </w:pPr>
      <w:r w:rsidRPr="00DE0796">
        <w:rPr>
          <w:rFonts w:ascii="Malgun Gothic" w:eastAsia="Malgun Gothic" w:hAnsi="Malgun Gothic" w:cs="Traditional Arabic"/>
          <w:b/>
          <w:bCs/>
          <w:sz w:val="36"/>
          <w:szCs w:val="36"/>
          <w:rtl/>
        </w:rPr>
        <w:t>اِنَّ اللّٰهَ يَاْمُرُ بِالْعَدْلِ وَالْإِحْسَانِ وَاِيتَآئِ ذِي الْقُرْبٰى وَيَنْهٰى</w:t>
      </w:r>
      <w:r w:rsidRPr="00DE0796">
        <w:rPr>
          <w:rFonts w:ascii="Malgun Gothic" w:eastAsia="Malgun Gothic" w:hAnsi="Malgun Gothic" w:cs="Traditional Arabic"/>
          <w:b/>
          <w:bCs/>
          <w:sz w:val="36"/>
          <w:szCs w:val="36"/>
          <w:rtl/>
        </w:rPr>
        <w:br/>
        <w:t xml:space="preserve"> عَنِ الْفَحْشَآءِ وَالْمُنْكَرِ وَالْبَغْيِۚ يَعِظُكُمْ لَعَلَّكُمْ تَذَكَّرُونَ .</w:t>
      </w:r>
    </w:p>
    <w:p w:rsidR="00DF0CE3" w:rsidRDefault="00DF0CE3" w:rsidP="00DE0796"/>
    <w:sectPr w:rsidR="00DF0C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useFELayout/>
  </w:compat>
  <w:rsids>
    <w:rsidRoot w:val="00DE0796"/>
    <w:rsid w:val="00DE0796"/>
    <w:rsid w:val="00DF0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7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07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796"/>
    <w:pPr>
      <w:spacing w:after="0" w:line="240" w:lineRule="auto"/>
    </w:pPr>
  </w:style>
  <w:style w:type="character" w:customStyle="1" w:styleId="Heading1Char">
    <w:name w:val="Heading 1 Char"/>
    <w:basedOn w:val="DefaultParagraphFont"/>
    <w:link w:val="Heading1"/>
    <w:uiPriority w:val="9"/>
    <w:rsid w:val="00DE07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079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9247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2014-07-09T17:57:00Z</dcterms:created>
  <dcterms:modified xsi:type="dcterms:W3CDTF">2014-07-09T18:04:00Z</dcterms:modified>
</cp:coreProperties>
</file>