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15EC" w14:textId="77777777" w:rsidR="005703FB" w:rsidRPr="005703FB" w:rsidRDefault="005703FB" w:rsidP="00344E90">
      <w:pPr>
        <w:jc w:val="center"/>
        <w:rPr>
          <w:sz w:val="40"/>
          <w:szCs w:val="40"/>
        </w:rPr>
      </w:pPr>
      <w:r w:rsidRPr="005703FB">
        <w:rPr>
          <w:sz w:val="40"/>
          <w:szCs w:val="40"/>
        </w:rPr>
        <w:t>The Seventeenth Word</w:t>
      </w:r>
    </w:p>
    <w:p w14:paraId="40DB6C16" w14:textId="77777777" w:rsidR="005703FB" w:rsidRPr="005703FB" w:rsidRDefault="005703FB" w:rsidP="00344E90">
      <w:pPr>
        <w:jc w:val="center"/>
        <w:rPr>
          <w:b/>
          <w:bCs/>
          <w:sz w:val="24"/>
          <w:szCs w:val="24"/>
        </w:rPr>
      </w:pPr>
      <w:r w:rsidRPr="005703FB">
        <w:rPr>
          <w:b/>
          <w:bCs/>
          <w:sz w:val="24"/>
          <w:szCs w:val="24"/>
        </w:rPr>
        <w:t>The meaning of worldly life, and remedies for worldly misfortune</w:t>
      </w:r>
    </w:p>
    <w:p w14:paraId="5612E876" w14:textId="77777777" w:rsidR="005703FB" w:rsidRPr="005703FB" w:rsidRDefault="005703FB" w:rsidP="00344E90">
      <w:pPr>
        <w:jc w:val="center"/>
        <w:rPr>
          <w:sz w:val="24"/>
          <w:szCs w:val="24"/>
        </w:rPr>
      </w:pPr>
      <w:r w:rsidRPr="005703FB">
        <w:rPr>
          <w:sz w:val="24"/>
          <w:szCs w:val="24"/>
        </w:rPr>
        <w:t>In the Name of God, the All-Merciful, the All-Compassionate.</w:t>
      </w:r>
    </w:p>
    <w:p w14:paraId="21BD2857" w14:textId="77777777" w:rsidR="005703FB" w:rsidRPr="005703FB" w:rsidRDefault="005703FB" w:rsidP="00344E90">
      <w:pPr>
        <w:jc w:val="center"/>
        <w:rPr>
          <w:sz w:val="24"/>
          <w:szCs w:val="24"/>
        </w:rPr>
      </w:pPr>
      <w:r w:rsidRPr="005703FB">
        <w:rPr>
          <w:sz w:val="24"/>
          <w:szCs w:val="24"/>
        </w:rPr>
        <w:t>We have made all that is on the earth an ornament for it that We may test them: which of them is best in conduct. Yet, We surely reduce all that is on it a barren dust-heap. (18:7-8)</w:t>
      </w:r>
    </w:p>
    <w:p w14:paraId="425E7E79" w14:textId="77777777" w:rsidR="005703FB" w:rsidRPr="005703FB" w:rsidRDefault="005703FB" w:rsidP="00344E90">
      <w:pPr>
        <w:jc w:val="center"/>
        <w:rPr>
          <w:sz w:val="24"/>
          <w:szCs w:val="24"/>
        </w:rPr>
      </w:pPr>
      <w:r w:rsidRPr="005703FB">
        <w:rPr>
          <w:sz w:val="24"/>
          <w:szCs w:val="24"/>
        </w:rPr>
        <w:t>The present, worldly life is but a play and pastime. (6:32)</w:t>
      </w:r>
    </w:p>
    <w:p w14:paraId="6EE88C29" w14:textId="77777777" w:rsidR="005703FB" w:rsidRPr="005703FB" w:rsidRDefault="005703FB" w:rsidP="005703FB">
      <w:pPr>
        <w:rPr>
          <w:sz w:val="24"/>
          <w:szCs w:val="24"/>
        </w:rPr>
      </w:pPr>
      <w:r w:rsidRPr="005703FB">
        <w:rPr>
          <w:sz w:val="24"/>
          <w:szCs w:val="24"/>
        </w:rPr>
        <w:t>[NOTE: This Word consists of two exalted Stations and an Addendum of signal importance.]</w:t>
      </w:r>
    </w:p>
    <w:p w14:paraId="7D3ED2D0" w14:textId="77777777" w:rsidR="005703FB" w:rsidRPr="005703FB" w:rsidRDefault="005703FB" w:rsidP="005703FB">
      <w:pPr>
        <w:rPr>
          <w:sz w:val="24"/>
          <w:szCs w:val="24"/>
        </w:rPr>
      </w:pPr>
      <w:r w:rsidRPr="005703FB">
        <w:rPr>
          <w:sz w:val="24"/>
          <w:szCs w:val="24"/>
        </w:rPr>
        <w:t>Two stations</w:t>
      </w:r>
    </w:p>
    <w:p w14:paraId="2E37F7DB" w14:textId="03B1E82D" w:rsidR="005703FB" w:rsidRPr="005703FB" w:rsidRDefault="005703FB" w:rsidP="00CD2A67">
      <w:pPr>
        <w:rPr>
          <w:sz w:val="24"/>
          <w:szCs w:val="24"/>
        </w:rPr>
      </w:pPr>
      <w:r w:rsidRPr="005703FB">
        <w:rPr>
          <w:b/>
          <w:sz w:val="24"/>
          <w:szCs w:val="24"/>
        </w:rPr>
        <w:t xml:space="preserve">FIRST STATION: </w:t>
      </w:r>
      <w:r w:rsidRPr="005703FB">
        <w:rPr>
          <w:sz w:val="24"/>
          <w:szCs w:val="24"/>
        </w:rPr>
        <w:t>THE ALL-COMPASSIONATE CREATOR, ALL-Munificent Provider, All-Wise Maker shapes this world as a festival, a place of celebration for spirits and spirit beings. He has decorated it with His Names’ most wonderful inscriptions, and</w:t>
      </w:r>
      <w:r w:rsidR="00CD2A67" w:rsidRPr="00CD2A67">
        <w:rPr>
          <w:sz w:val="24"/>
          <w:szCs w:val="24"/>
        </w:rPr>
        <w:t xml:space="preserve"> </w:t>
      </w:r>
      <w:r w:rsidRPr="005703FB">
        <w:rPr>
          <w:sz w:val="24"/>
          <w:szCs w:val="24"/>
        </w:rPr>
        <w:t>clothes each spirit in a body equipped with suitable and appropriate senses so that it may benefit from the innumerable good things and bounties therein. He gives each spirit a corporeal body and sends it to this spectacle once.</w:t>
      </w:r>
    </w:p>
    <w:p w14:paraId="342C4D39" w14:textId="4F89EF98" w:rsidR="005703FB" w:rsidRPr="005703FB" w:rsidRDefault="005703FB" w:rsidP="005703FB">
      <w:pPr>
        <w:rPr>
          <w:sz w:val="24"/>
          <w:szCs w:val="24"/>
        </w:rPr>
      </w:pPr>
      <w:r w:rsidRPr="005703FB">
        <w:rPr>
          <w:sz w:val="24"/>
          <w:szCs w:val="24"/>
        </w:rPr>
        <w:t>He divides the festival, which in terms of time and space is very extensive, into centuries, years, seasons, and days, and into certain parts. Each one is an exalted festival during which all animate beings and plants parade.</w:t>
      </w:r>
    </w:p>
    <w:p w14:paraId="3BF945B3" w14:textId="3DC14394" w:rsidR="005703FB" w:rsidRPr="005703FB" w:rsidRDefault="005703FB" w:rsidP="00CD2A67">
      <w:pPr>
        <w:rPr>
          <w:sz w:val="24"/>
          <w:szCs w:val="24"/>
        </w:rPr>
      </w:pPr>
      <w:r w:rsidRPr="00CD2A67">
        <w:rPr>
          <w:noProof/>
          <w:sz w:val="24"/>
          <w:szCs w:val="24"/>
        </w:rPr>
        <mc:AlternateContent>
          <mc:Choice Requires="wpg">
            <w:drawing>
              <wp:anchor distT="0" distB="0" distL="114300" distR="114300" simplePos="0" relativeHeight="251659264" behindDoc="1" locked="0" layoutInCell="1" allowOverlap="1" wp14:anchorId="0311E290" wp14:editId="7B62E2BC">
                <wp:simplePos x="0" y="0"/>
                <wp:positionH relativeFrom="page">
                  <wp:posOffset>654050</wp:posOffset>
                </wp:positionH>
                <wp:positionV relativeFrom="page">
                  <wp:posOffset>7156450</wp:posOffset>
                </wp:positionV>
                <wp:extent cx="2571750" cy="6350"/>
                <wp:effectExtent l="6350" t="1270" r="1270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6350"/>
                          <a:chOff x="1030" y="11270"/>
                          <a:chExt cx="4050" cy="10"/>
                        </a:xfrm>
                      </wpg:grpSpPr>
                      <wps:wsp>
                        <wps:cNvPr id="2" name="Freeform 3"/>
                        <wps:cNvSpPr>
                          <a:spLocks/>
                        </wps:cNvSpPr>
                        <wps:spPr bwMode="auto">
                          <a:xfrm>
                            <a:off x="1030" y="11270"/>
                            <a:ext cx="4050" cy="10"/>
                          </a:xfrm>
                          <a:custGeom>
                            <a:avLst/>
                            <a:gdLst>
                              <a:gd name="T0" fmla="+- 0 1040 1030"/>
                              <a:gd name="T1" fmla="*/ T0 w 4050"/>
                              <a:gd name="T2" fmla="+- 0 11285 11270"/>
                              <a:gd name="T3" fmla="*/ 11285 h 10"/>
                              <a:gd name="T4" fmla="+- 0 1040 1030"/>
                              <a:gd name="T5" fmla="*/ T4 w 4050"/>
                              <a:gd name="T6" fmla="+- 0 11285 11270"/>
                              <a:gd name="T7" fmla="*/ 11285 h 10"/>
                              <a:gd name="T8" fmla="+- 0 1040 1030"/>
                              <a:gd name="T9" fmla="*/ T8 w 4050"/>
                              <a:gd name="T10" fmla="+- 0 11285 11270"/>
                              <a:gd name="T11" fmla="*/ 11285 h 10"/>
                              <a:gd name="T12" fmla="+- 0 1041 1030"/>
                              <a:gd name="T13" fmla="*/ T12 w 4050"/>
                              <a:gd name="T14" fmla="+- 0 11285 11270"/>
                              <a:gd name="T15" fmla="*/ 11285 h 10"/>
                              <a:gd name="T16" fmla="+- 0 1041 1030"/>
                              <a:gd name="T17" fmla="*/ T16 w 4050"/>
                              <a:gd name="T18" fmla="+- 0 11285 11270"/>
                              <a:gd name="T19" fmla="*/ 11285 h 10"/>
                              <a:gd name="T20" fmla="+- 0 1042 1030"/>
                              <a:gd name="T21" fmla="*/ T20 w 4050"/>
                              <a:gd name="T22" fmla="+- 0 11285 11270"/>
                              <a:gd name="T23" fmla="*/ 11285 h 10"/>
                              <a:gd name="T24" fmla="+- 0 1044 1030"/>
                              <a:gd name="T25" fmla="*/ T24 w 4050"/>
                              <a:gd name="T26" fmla="+- 0 11285 11270"/>
                              <a:gd name="T27" fmla="*/ 11285 h 10"/>
                              <a:gd name="T28" fmla="+- 0 1047 1030"/>
                              <a:gd name="T29" fmla="*/ T28 w 4050"/>
                              <a:gd name="T30" fmla="+- 0 11285 11270"/>
                              <a:gd name="T31" fmla="*/ 11285 h 10"/>
                              <a:gd name="T32" fmla="+- 0 1050 1030"/>
                              <a:gd name="T33" fmla="*/ T32 w 4050"/>
                              <a:gd name="T34" fmla="+- 0 11285 11270"/>
                              <a:gd name="T35" fmla="*/ 11285 h 10"/>
                              <a:gd name="T36" fmla="+- 0 1054 1030"/>
                              <a:gd name="T37" fmla="*/ T36 w 4050"/>
                              <a:gd name="T38" fmla="+- 0 11285 11270"/>
                              <a:gd name="T39" fmla="*/ 11285 h 10"/>
                              <a:gd name="T40" fmla="+- 0 1059 1030"/>
                              <a:gd name="T41" fmla="*/ T40 w 4050"/>
                              <a:gd name="T42" fmla="+- 0 11285 11270"/>
                              <a:gd name="T43" fmla="*/ 11285 h 10"/>
                              <a:gd name="T44" fmla="+- 0 1066 1030"/>
                              <a:gd name="T45" fmla="*/ T44 w 4050"/>
                              <a:gd name="T46" fmla="+- 0 11285 11270"/>
                              <a:gd name="T47" fmla="*/ 11285 h 10"/>
                              <a:gd name="T48" fmla="+- 0 1073 1030"/>
                              <a:gd name="T49" fmla="*/ T48 w 4050"/>
                              <a:gd name="T50" fmla="+- 0 11285 11270"/>
                              <a:gd name="T51" fmla="*/ 11285 h 10"/>
                              <a:gd name="T52" fmla="+- 0 1082 1030"/>
                              <a:gd name="T53" fmla="*/ T52 w 4050"/>
                              <a:gd name="T54" fmla="+- 0 11285 11270"/>
                              <a:gd name="T55" fmla="*/ 11285 h 10"/>
                              <a:gd name="T56" fmla="+- 0 1093 1030"/>
                              <a:gd name="T57" fmla="*/ T56 w 4050"/>
                              <a:gd name="T58" fmla="+- 0 11285 11270"/>
                              <a:gd name="T59" fmla="*/ 11285 h 10"/>
                              <a:gd name="T60" fmla="+- 0 1105 1030"/>
                              <a:gd name="T61" fmla="*/ T60 w 4050"/>
                              <a:gd name="T62" fmla="+- 0 11285 11270"/>
                              <a:gd name="T63" fmla="*/ 11285 h 10"/>
                              <a:gd name="T64" fmla="+- 0 1119 1030"/>
                              <a:gd name="T65" fmla="*/ T64 w 4050"/>
                              <a:gd name="T66" fmla="+- 0 11285 11270"/>
                              <a:gd name="T67" fmla="*/ 11285 h 10"/>
                              <a:gd name="T68" fmla="+- 0 1134 1030"/>
                              <a:gd name="T69" fmla="*/ T68 w 4050"/>
                              <a:gd name="T70" fmla="+- 0 11285 11270"/>
                              <a:gd name="T71" fmla="*/ 11285 h 10"/>
                              <a:gd name="T72" fmla="+- 0 1152 1030"/>
                              <a:gd name="T73" fmla="*/ T72 w 4050"/>
                              <a:gd name="T74" fmla="+- 0 11285 11270"/>
                              <a:gd name="T75" fmla="*/ 11285 h 10"/>
                              <a:gd name="T76" fmla="+- 0 1172 1030"/>
                              <a:gd name="T77" fmla="*/ T76 w 4050"/>
                              <a:gd name="T78" fmla="+- 0 11285 11270"/>
                              <a:gd name="T79" fmla="*/ 11285 h 10"/>
                              <a:gd name="T80" fmla="+- 0 1193 1030"/>
                              <a:gd name="T81" fmla="*/ T80 w 4050"/>
                              <a:gd name="T82" fmla="+- 0 11285 11270"/>
                              <a:gd name="T83" fmla="*/ 11285 h 10"/>
                              <a:gd name="T84" fmla="+- 0 1218 1030"/>
                              <a:gd name="T85" fmla="*/ T84 w 4050"/>
                              <a:gd name="T86" fmla="+- 0 11285 11270"/>
                              <a:gd name="T87" fmla="*/ 11285 h 10"/>
                              <a:gd name="T88" fmla="+- 0 1244 1030"/>
                              <a:gd name="T89" fmla="*/ T88 w 4050"/>
                              <a:gd name="T90" fmla="+- 0 11285 11270"/>
                              <a:gd name="T91" fmla="*/ 11285 h 10"/>
                              <a:gd name="T92" fmla="+- 0 1273 1030"/>
                              <a:gd name="T93" fmla="*/ T92 w 4050"/>
                              <a:gd name="T94" fmla="+- 0 11285 11270"/>
                              <a:gd name="T95" fmla="*/ 11285 h 10"/>
                              <a:gd name="T96" fmla="+- 0 1305 1030"/>
                              <a:gd name="T97" fmla="*/ T96 w 4050"/>
                              <a:gd name="T98" fmla="+- 0 11285 11270"/>
                              <a:gd name="T99" fmla="*/ 11285 h 10"/>
                              <a:gd name="T100" fmla="+- 0 1340 1030"/>
                              <a:gd name="T101" fmla="*/ T100 w 4050"/>
                              <a:gd name="T102" fmla="+- 0 11285 11270"/>
                              <a:gd name="T103" fmla="*/ 11285 h 10"/>
                              <a:gd name="T104" fmla="+- 0 1377 1030"/>
                              <a:gd name="T105" fmla="*/ T104 w 4050"/>
                              <a:gd name="T106" fmla="+- 0 11285 11270"/>
                              <a:gd name="T107" fmla="*/ 11285 h 10"/>
                              <a:gd name="T108" fmla="+- 0 1418 1030"/>
                              <a:gd name="T109" fmla="*/ T108 w 4050"/>
                              <a:gd name="T110" fmla="+- 0 11285 11270"/>
                              <a:gd name="T111" fmla="*/ 11285 h 10"/>
                              <a:gd name="T112" fmla="+- 0 1461 1030"/>
                              <a:gd name="T113" fmla="*/ T112 w 4050"/>
                              <a:gd name="T114" fmla="+- 0 11285 11270"/>
                              <a:gd name="T115" fmla="*/ 11285 h 10"/>
                              <a:gd name="T116" fmla="+- 0 1508 1030"/>
                              <a:gd name="T117" fmla="*/ T116 w 4050"/>
                              <a:gd name="T118" fmla="+- 0 11285 11270"/>
                              <a:gd name="T119" fmla="*/ 11285 h 10"/>
                              <a:gd name="T120" fmla="+- 0 1558 1030"/>
                              <a:gd name="T121" fmla="*/ T120 w 4050"/>
                              <a:gd name="T122" fmla="+- 0 11285 11270"/>
                              <a:gd name="T123" fmla="*/ 11285 h 10"/>
                              <a:gd name="T124" fmla="+- 0 1612 1030"/>
                              <a:gd name="T125" fmla="*/ T124 w 4050"/>
                              <a:gd name="T126" fmla="+- 0 11285 11270"/>
                              <a:gd name="T127" fmla="*/ 11285 h 10"/>
                              <a:gd name="T128" fmla="+- 0 1669 1030"/>
                              <a:gd name="T129" fmla="*/ T128 w 4050"/>
                              <a:gd name="T130" fmla="+- 0 11285 11270"/>
                              <a:gd name="T131" fmla="*/ 11285 h 10"/>
                              <a:gd name="T132" fmla="+- 0 1730 1030"/>
                              <a:gd name="T133" fmla="*/ T132 w 4050"/>
                              <a:gd name="T134" fmla="+- 0 11285 11270"/>
                              <a:gd name="T135" fmla="*/ 11285 h 10"/>
                              <a:gd name="T136" fmla="+- 0 1794 1030"/>
                              <a:gd name="T137" fmla="*/ T136 w 4050"/>
                              <a:gd name="T138" fmla="+- 0 11285 11270"/>
                              <a:gd name="T139" fmla="*/ 11285 h 10"/>
                              <a:gd name="T140" fmla="+- 0 1863 1030"/>
                              <a:gd name="T141" fmla="*/ T140 w 4050"/>
                              <a:gd name="T142" fmla="+- 0 11285 11270"/>
                              <a:gd name="T143" fmla="*/ 11285 h 10"/>
                              <a:gd name="T144" fmla="+- 0 1935 1030"/>
                              <a:gd name="T145" fmla="*/ T144 w 4050"/>
                              <a:gd name="T146" fmla="+- 0 11285 11270"/>
                              <a:gd name="T147" fmla="*/ 11285 h 10"/>
                              <a:gd name="T148" fmla="+- 0 2012 1030"/>
                              <a:gd name="T149" fmla="*/ T148 w 4050"/>
                              <a:gd name="T150" fmla="+- 0 11285 11270"/>
                              <a:gd name="T151" fmla="*/ 11285 h 10"/>
                              <a:gd name="T152" fmla="+- 0 2093 1030"/>
                              <a:gd name="T153" fmla="*/ T152 w 4050"/>
                              <a:gd name="T154" fmla="+- 0 11285 11270"/>
                              <a:gd name="T155" fmla="*/ 11285 h 10"/>
                              <a:gd name="T156" fmla="+- 0 2178 1030"/>
                              <a:gd name="T157" fmla="*/ T156 w 4050"/>
                              <a:gd name="T158" fmla="+- 0 11285 11270"/>
                              <a:gd name="T159" fmla="*/ 11285 h 10"/>
                              <a:gd name="T160" fmla="+- 0 2268 1030"/>
                              <a:gd name="T161" fmla="*/ T160 w 4050"/>
                              <a:gd name="T162" fmla="+- 0 11285 11270"/>
                              <a:gd name="T163" fmla="*/ 11285 h 10"/>
                              <a:gd name="T164" fmla="+- 0 2362 1030"/>
                              <a:gd name="T165" fmla="*/ T164 w 4050"/>
                              <a:gd name="T166" fmla="+- 0 11285 11270"/>
                              <a:gd name="T167" fmla="*/ 11285 h 10"/>
                              <a:gd name="T168" fmla="+- 0 2462 1030"/>
                              <a:gd name="T169" fmla="*/ T168 w 4050"/>
                              <a:gd name="T170" fmla="+- 0 11285 11270"/>
                              <a:gd name="T171" fmla="*/ 11285 h 10"/>
                              <a:gd name="T172" fmla="+- 0 2566 1030"/>
                              <a:gd name="T173" fmla="*/ T172 w 4050"/>
                              <a:gd name="T174" fmla="+- 0 11285 11270"/>
                              <a:gd name="T175" fmla="*/ 11285 h 10"/>
                              <a:gd name="T176" fmla="+- 0 2675 1030"/>
                              <a:gd name="T177" fmla="*/ T176 w 4050"/>
                              <a:gd name="T178" fmla="+- 0 11285 11270"/>
                              <a:gd name="T179" fmla="*/ 11285 h 10"/>
                              <a:gd name="T180" fmla="+- 0 2789 1030"/>
                              <a:gd name="T181" fmla="*/ T180 w 4050"/>
                              <a:gd name="T182" fmla="+- 0 11285 11270"/>
                              <a:gd name="T183" fmla="*/ 11285 h 10"/>
                              <a:gd name="T184" fmla="+- 0 2908 1030"/>
                              <a:gd name="T185" fmla="*/ T184 w 4050"/>
                              <a:gd name="T186" fmla="+- 0 11285 11270"/>
                              <a:gd name="T187" fmla="*/ 11285 h 10"/>
                              <a:gd name="T188" fmla="+- 0 3032 1030"/>
                              <a:gd name="T189" fmla="*/ T188 w 4050"/>
                              <a:gd name="T190" fmla="+- 0 11285 11270"/>
                              <a:gd name="T191" fmla="*/ 11285 h 10"/>
                              <a:gd name="T192" fmla="+- 0 3162 1030"/>
                              <a:gd name="T193" fmla="*/ T192 w 4050"/>
                              <a:gd name="T194" fmla="+- 0 11285 11270"/>
                              <a:gd name="T195" fmla="*/ 11285 h 10"/>
                              <a:gd name="T196" fmla="+- 0 3297 1030"/>
                              <a:gd name="T197" fmla="*/ T196 w 4050"/>
                              <a:gd name="T198" fmla="+- 0 11285 11270"/>
                              <a:gd name="T199" fmla="*/ 11285 h 10"/>
                              <a:gd name="T200" fmla="+- 0 3438 1030"/>
                              <a:gd name="T201" fmla="*/ T200 w 4050"/>
                              <a:gd name="T202" fmla="+- 0 11285 11270"/>
                              <a:gd name="T203" fmla="*/ 11285 h 10"/>
                              <a:gd name="T204" fmla="+- 0 3585 1030"/>
                              <a:gd name="T205" fmla="*/ T204 w 4050"/>
                              <a:gd name="T206" fmla="+- 0 11285 11270"/>
                              <a:gd name="T207" fmla="*/ 11285 h 10"/>
                              <a:gd name="T208" fmla="+- 0 3738 1030"/>
                              <a:gd name="T209" fmla="*/ T208 w 4050"/>
                              <a:gd name="T210" fmla="+- 0 11285 11270"/>
                              <a:gd name="T211" fmla="*/ 11285 h 10"/>
                              <a:gd name="T212" fmla="+- 0 3897 1030"/>
                              <a:gd name="T213" fmla="*/ T212 w 4050"/>
                              <a:gd name="T214" fmla="+- 0 11285 11270"/>
                              <a:gd name="T215" fmla="*/ 11285 h 10"/>
                              <a:gd name="T216" fmla="+- 0 4061 1030"/>
                              <a:gd name="T217" fmla="*/ T216 w 4050"/>
                              <a:gd name="T218" fmla="+- 0 11285 11270"/>
                              <a:gd name="T219" fmla="*/ 11285 h 10"/>
                              <a:gd name="T220" fmla="+- 0 4232 1030"/>
                              <a:gd name="T221" fmla="*/ T220 w 4050"/>
                              <a:gd name="T222" fmla="+- 0 11285 11270"/>
                              <a:gd name="T223" fmla="*/ 11285 h 10"/>
                              <a:gd name="T224" fmla="+- 0 4410 1030"/>
                              <a:gd name="T225" fmla="*/ T224 w 4050"/>
                              <a:gd name="T226" fmla="+- 0 11285 11270"/>
                              <a:gd name="T227" fmla="*/ 11285 h 10"/>
                              <a:gd name="T228" fmla="+- 0 4593 1030"/>
                              <a:gd name="T229" fmla="*/ T228 w 4050"/>
                              <a:gd name="T230" fmla="+- 0 11285 11270"/>
                              <a:gd name="T231" fmla="*/ 11285 h 10"/>
                              <a:gd name="T232" fmla="+- 0 4784 1030"/>
                              <a:gd name="T233" fmla="*/ T232 w 4050"/>
                              <a:gd name="T234" fmla="+- 0 11285 11270"/>
                              <a:gd name="T235" fmla="*/ 11285 h 10"/>
                              <a:gd name="T236" fmla="+- 0 4981 1030"/>
                              <a:gd name="T237" fmla="*/ T236 w 4050"/>
                              <a:gd name="T238" fmla="+- 0 11285 11270"/>
                              <a:gd name="T239" fmla="*/ 1128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50" h="10">
                                <a:moveTo>
                                  <a:pt x="10" y="15"/>
                                </a:moveTo>
                                <a:lnTo>
                                  <a:pt x="10" y="15"/>
                                </a:lnTo>
                                <a:lnTo>
                                  <a:pt x="11" y="15"/>
                                </a:lnTo>
                                <a:lnTo>
                                  <a:pt x="12" y="15"/>
                                </a:lnTo>
                                <a:lnTo>
                                  <a:pt x="13" y="15"/>
                                </a:lnTo>
                                <a:lnTo>
                                  <a:pt x="14" y="15"/>
                                </a:lnTo>
                                <a:lnTo>
                                  <a:pt x="15" y="15"/>
                                </a:lnTo>
                                <a:lnTo>
                                  <a:pt x="17" y="15"/>
                                </a:lnTo>
                                <a:lnTo>
                                  <a:pt x="18" y="15"/>
                                </a:lnTo>
                                <a:lnTo>
                                  <a:pt x="20" y="15"/>
                                </a:lnTo>
                                <a:lnTo>
                                  <a:pt x="22" y="15"/>
                                </a:lnTo>
                                <a:lnTo>
                                  <a:pt x="24" y="15"/>
                                </a:lnTo>
                                <a:lnTo>
                                  <a:pt x="26" y="15"/>
                                </a:lnTo>
                                <a:lnTo>
                                  <a:pt x="29" y="15"/>
                                </a:lnTo>
                                <a:lnTo>
                                  <a:pt x="32" y="15"/>
                                </a:lnTo>
                                <a:lnTo>
                                  <a:pt x="36" y="15"/>
                                </a:lnTo>
                                <a:lnTo>
                                  <a:pt x="39" y="15"/>
                                </a:lnTo>
                                <a:lnTo>
                                  <a:pt x="43" y="15"/>
                                </a:lnTo>
                                <a:lnTo>
                                  <a:pt x="47" y="15"/>
                                </a:lnTo>
                                <a:lnTo>
                                  <a:pt x="52" y="15"/>
                                </a:lnTo>
                                <a:lnTo>
                                  <a:pt x="57" y="15"/>
                                </a:lnTo>
                                <a:lnTo>
                                  <a:pt x="63" y="15"/>
                                </a:lnTo>
                                <a:lnTo>
                                  <a:pt x="68" y="15"/>
                                </a:lnTo>
                                <a:lnTo>
                                  <a:pt x="75" y="15"/>
                                </a:lnTo>
                                <a:lnTo>
                                  <a:pt x="81" y="15"/>
                                </a:lnTo>
                                <a:lnTo>
                                  <a:pt x="89" y="15"/>
                                </a:lnTo>
                                <a:lnTo>
                                  <a:pt x="96" y="15"/>
                                </a:lnTo>
                                <a:lnTo>
                                  <a:pt x="104" y="15"/>
                                </a:lnTo>
                                <a:lnTo>
                                  <a:pt x="113" y="15"/>
                                </a:lnTo>
                                <a:lnTo>
                                  <a:pt x="122" y="15"/>
                                </a:lnTo>
                                <a:lnTo>
                                  <a:pt x="131" y="15"/>
                                </a:lnTo>
                                <a:lnTo>
                                  <a:pt x="142" y="15"/>
                                </a:lnTo>
                                <a:lnTo>
                                  <a:pt x="152" y="15"/>
                                </a:lnTo>
                                <a:lnTo>
                                  <a:pt x="163" y="15"/>
                                </a:lnTo>
                                <a:lnTo>
                                  <a:pt x="175" y="15"/>
                                </a:lnTo>
                                <a:lnTo>
                                  <a:pt x="188" y="15"/>
                                </a:lnTo>
                                <a:lnTo>
                                  <a:pt x="201" y="15"/>
                                </a:lnTo>
                                <a:lnTo>
                                  <a:pt x="214" y="15"/>
                                </a:lnTo>
                                <a:lnTo>
                                  <a:pt x="229" y="15"/>
                                </a:lnTo>
                                <a:lnTo>
                                  <a:pt x="243" y="15"/>
                                </a:lnTo>
                                <a:lnTo>
                                  <a:pt x="259" y="15"/>
                                </a:lnTo>
                                <a:lnTo>
                                  <a:pt x="275" y="15"/>
                                </a:lnTo>
                                <a:lnTo>
                                  <a:pt x="292" y="15"/>
                                </a:lnTo>
                                <a:lnTo>
                                  <a:pt x="310" y="15"/>
                                </a:lnTo>
                                <a:lnTo>
                                  <a:pt x="328" y="15"/>
                                </a:lnTo>
                                <a:lnTo>
                                  <a:pt x="347" y="15"/>
                                </a:lnTo>
                                <a:lnTo>
                                  <a:pt x="367" y="15"/>
                                </a:lnTo>
                                <a:lnTo>
                                  <a:pt x="388" y="15"/>
                                </a:lnTo>
                                <a:lnTo>
                                  <a:pt x="409" y="15"/>
                                </a:lnTo>
                                <a:lnTo>
                                  <a:pt x="431" y="15"/>
                                </a:lnTo>
                                <a:lnTo>
                                  <a:pt x="454" y="15"/>
                                </a:lnTo>
                                <a:lnTo>
                                  <a:pt x="478" y="15"/>
                                </a:lnTo>
                                <a:lnTo>
                                  <a:pt x="503" y="15"/>
                                </a:lnTo>
                                <a:lnTo>
                                  <a:pt x="528" y="15"/>
                                </a:lnTo>
                                <a:lnTo>
                                  <a:pt x="554" y="15"/>
                                </a:lnTo>
                                <a:lnTo>
                                  <a:pt x="582" y="15"/>
                                </a:lnTo>
                                <a:lnTo>
                                  <a:pt x="610" y="15"/>
                                </a:lnTo>
                                <a:lnTo>
                                  <a:pt x="639" y="15"/>
                                </a:lnTo>
                                <a:lnTo>
                                  <a:pt x="669" y="15"/>
                                </a:lnTo>
                                <a:lnTo>
                                  <a:pt x="700" y="15"/>
                                </a:lnTo>
                                <a:lnTo>
                                  <a:pt x="731" y="15"/>
                                </a:lnTo>
                                <a:lnTo>
                                  <a:pt x="764" y="15"/>
                                </a:lnTo>
                                <a:lnTo>
                                  <a:pt x="798" y="15"/>
                                </a:lnTo>
                                <a:lnTo>
                                  <a:pt x="833" y="15"/>
                                </a:lnTo>
                                <a:lnTo>
                                  <a:pt x="868" y="15"/>
                                </a:lnTo>
                                <a:lnTo>
                                  <a:pt x="905" y="15"/>
                                </a:lnTo>
                                <a:lnTo>
                                  <a:pt x="943" y="15"/>
                                </a:lnTo>
                                <a:lnTo>
                                  <a:pt x="982" y="15"/>
                                </a:lnTo>
                                <a:lnTo>
                                  <a:pt x="1022" y="15"/>
                                </a:lnTo>
                                <a:lnTo>
                                  <a:pt x="1063" y="15"/>
                                </a:lnTo>
                                <a:lnTo>
                                  <a:pt x="1105" y="15"/>
                                </a:lnTo>
                                <a:lnTo>
                                  <a:pt x="1148" y="15"/>
                                </a:lnTo>
                                <a:lnTo>
                                  <a:pt x="1193" y="15"/>
                                </a:lnTo>
                                <a:lnTo>
                                  <a:pt x="1238" y="15"/>
                                </a:lnTo>
                                <a:lnTo>
                                  <a:pt x="1285" y="15"/>
                                </a:lnTo>
                                <a:lnTo>
                                  <a:pt x="1332" y="15"/>
                                </a:lnTo>
                                <a:lnTo>
                                  <a:pt x="1381" y="15"/>
                                </a:lnTo>
                                <a:lnTo>
                                  <a:pt x="1432" y="15"/>
                                </a:lnTo>
                                <a:lnTo>
                                  <a:pt x="1483" y="15"/>
                                </a:lnTo>
                                <a:lnTo>
                                  <a:pt x="1536" y="15"/>
                                </a:lnTo>
                                <a:lnTo>
                                  <a:pt x="1589" y="15"/>
                                </a:lnTo>
                                <a:lnTo>
                                  <a:pt x="1645" y="15"/>
                                </a:lnTo>
                                <a:lnTo>
                                  <a:pt x="1701" y="15"/>
                                </a:lnTo>
                                <a:lnTo>
                                  <a:pt x="1759" y="15"/>
                                </a:lnTo>
                                <a:lnTo>
                                  <a:pt x="1817" y="15"/>
                                </a:lnTo>
                                <a:lnTo>
                                  <a:pt x="1878" y="15"/>
                                </a:lnTo>
                                <a:lnTo>
                                  <a:pt x="1939" y="15"/>
                                </a:lnTo>
                                <a:lnTo>
                                  <a:pt x="2002" y="15"/>
                                </a:lnTo>
                                <a:lnTo>
                                  <a:pt x="2066" y="15"/>
                                </a:lnTo>
                                <a:lnTo>
                                  <a:pt x="2132" y="15"/>
                                </a:lnTo>
                                <a:lnTo>
                                  <a:pt x="2199" y="15"/>
                                </a:lnTo>
                                <a:lnTo>
                                  <a:pt x="2267" y="15"/>
                                </a:lnTo>
                                <a:lnTo>
                                  <a:pt x="2337" y="15"/>
                                </a:lnTo>
                                <a:lnTo>
                                  <a:pt x="2408" y="15"/>
                                </a:lnTo>
                                <a:lnTo>
                                  <a:pt x="2481" y="15"/>
                                </a:lnTo>
                                <a:lnTo>
                                  <a:pt x="2555" y="15"/>
                                </a:lnTo>
                                <a:lnTo>
                                  <a:pt x="2631" y="15"/>
                                </a:lnTo>
                                <a:lnTo>
                                  <a:pt x="2708" y="15"/>
                                </a:lnTo>
                                <a:lnTo>
                                  <a:pt x="2787" y="15"/>
                                </a:lnTo>
                                <a:lnTo>
                                  <a:pt x="2867" y="15"/>
                                </a:lnTo>
                                <a:lnTo>
                                  <a:pt x="2948" y="15"/>
                                </a:lnTo>
                                <a:lnTo>
                                  <a:pt x="3031" y="15"/>
                                </a:lnTo>
                                <a:lnTo>
                                  <a:pt x="3116" y="15"/>
                                </a:lnTo>
                                <a:lnTo>
                                  <a:pt x="3202" y="15"/>
                                </a:lnTo>
                                <a:lnTo>
                                  <a:pt x="3290" y="15"/>
                                </a:lnTo>
                                <a:lnTo>
                                  <a:pt x="3380" y="15"/>
                                </a:lnTo>
                                <a:lnTo>
                                  <a:pt x="3471" y="15"/>
                                </a:lnTo>
                                <a:lnTo>
                                  <a:pt x="3563" y="15"/>
                                </a:lnTo>
                                <a:lnTo>
                                  <a:pt x="3658" y="15"/>
                                </a:lnTo>
                                <a:lnTo>
                                  <a:pt x="3754" y="15"/>
                                </a:lnTo>
                                <a:lnTo>
                                  <a:pt x="3851" y="15"/>
                                </a:lnTo>
                                <a:lnTo>
                                  <a:pt x="3951" y="15"/>
                                </a:lnTo>
                                <a:lnTo>
                                  <a:pt x="4052" y="1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D8277" id="Group 1" o:spid="_x0000_s1026" style="position:absolute;margin-left:51.5pt;margin-top:563.5pt;width:202.5pt;height:.5pt;z-index:-251657216;mso-position-horizontal-relative:page;mso-position-vertical-relative:page" coordorigin="1030,11270" coordsize="4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">
                <v:shape id="Freeform 3" o:spid="_x0000_s1027" style="position:absolute;left:1030;top:11270;width:4050;height:10;visibility:visible;mso-wrap-style:square;v-text-anchor:top" coordsize="40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" path="m10,15r,l11,15r1,l13,15r1,l15,15r2,l18,15r2,l22,15r2,l26,15r3,l32,15r4,l39,15r4,l47,15r5,l57,15r6,l68,15r7,l81,15r8,l96,15r8,l113,15r9,l131,15r11,l152,15r11,l175,15r13,l201,15r13,l229,15r14,l259,15r16,l292,15r18,l328,15r19,l367,15r21,l409,15r22,l454,15r24,l503,15r25,l554,15r28,l610,15r29,l669,15r31,l731,15r33,l798,15r35,l868,15r37,l943,15r39,l1022,15r41,l1105,15r43,l1193,15r45,l1285,15r47,l1381,15r51,l1483,15r53,l1589,15r56,l1701,15r58,l1817,15r61,l1939,15r63,l2066,15r66,l2199,15r68,l2337,15r71,l2481,15r74,l2631,15r77,l2787,15r80,l2948,15r83,l3116,15r86,l3290,15r90,l3471,15r92,l3658,15r96,l3851,15r100,l4052,15e" filled="f" strokeweight=".5pt">
                  <v:path arrowok="t" o:connecttype="custom" o:connectlocs="10,11285;10,11285;10,11285;11,11285;11,11285;12,11285;14,11285;17,11285;20,11285;24,11285;29,11285;36,11285;43,11285;52,11285;63,11285;75,11285;89,11285;104,11285;122,11285;142,11285;163,11285;188,11285;214,11285;243,11285;275,11285;310,11285;347,11285;388,11285;431,11285;478,11285;528,11285;582,11285;639,11285;700,11285;764,11285;833,11285;905,11285;982,11285;1063,11285;1148,11285;1238,11285;1332,11285;1432,11285;1536,11285;1645,11285;1759,11285;1878,11285;2002,11285;2132,11285;2267,11285;2408,11285;2555,11285;2708,11285;2867,11285;3031,11285;3202,11285;3380,11285;3563,11285;3754,11285;3951,11285" o:connectangles="0,0,0,0,0,0,0,0,0,0,0,0,0,0,0,0,0,0,0,0,0,0,0,0,0,0,0,0,0,0,0,0,0,0,0,0,0,0,0,0,0,0,0,0,0,0,0,0,0,0,0,0,0,0,0,0,0,0,0,0"/>
                </v:shape>
                <w10:wrap anchorx="page" anchory="page"/>
              </v:group>
            </w:pict>
          </mc:Fallback>
        </mc:AlternateContent>
      </w:r>
      <w:r w:rsidRPr="005703FB">
        <w:rPr>
          <w:sz w:val="24"/>
          <w:szCs w:val="24"/>
        </w:rPr>
        <w:t>Especially in spring and summer, the earth’s surface is a vast series of festivals for small creatures, an arena so glittering and attractive that it draws the gaze of angels and the heavens’ other inhabitants, and spirit beings in the higher abodes. For those who think and reflect, it is an arena for reflection so wonderful that we cannot describe it appropriately.</w:t>
      </w:r>
    </w:p>
    <w:p w14:paraId="64F3A776" w14:textId="1997CB89" w:rsidR="005703FB" w:rsidRPr="005703FB" w:rsidRDefault="005703FB" w:rsidP="005703FB">
      <w:pPr>
        <w:rPr>
          <w:sz w:val="24"/>
          <w:szCs w:val="24"/>
        </w:rPr>
      </w:pPr>
      <w:r w:rsidRPr="005703FB">
        <w:rPr>
          <w:sz w:val="24"/>
          <w:szCs w:val="24"/>
        </w:rPr>
        <w:t>However, the displays of the Divine Names the All-Merciful and the Giver of Life in this Divine festival are counterbalanced by the Names the All-Overwhelming and All-Crushing, and the One Who Causes to Die via death and separation. This does not seem to be in line with the all-embracing Mercy</w:t>
      </w:r>
      <w:r w:rsidR="00D505BE">
        <w:rPr>
          <w:sz w:val="24"/>
          <w:szCs w:val="24"/>
        </w:rPr>
        <w:t xml:space="preserve"> </w:t>
      </w:r>
      <w:r w:rsidRPr="005703FB">
        <w:rPr>
          <w:sz w:val="24"/>
          <w:szCs w:val="24"/>
        </w:rPr>
        <w:t xml:space="preserve">expressed in: </w:t>
      </w:r>
      <w:r w:rsidRPr="005703FB">
        <w:rPr>
          <w:i/>
          <w:sz w:val="24"/>
          <w:szCs w:val="24"/>
        </w:rPr>
        <w:t>My Mercy</w:t>
      </w:r>
      <w:r w:rsidR="003639C3">
        <w:rPr>
          <w:i/>
          <w:sz w:val="24"/>
          <w:szCs w:val="24"/>
        </w:rPr>
        <w:t xml:space="preserve"> </w:t>
      </w:r>
      <w:r w:rsidRPr="005703FB">
        <w:rPr>
          <w:i/>
          <w:sz w:val="24"/>
          <w:szCs w:val="24"/>
        </w:rPr>
        <w:t xml:space="preserve">encompasses all things </w:t>
      </w:r>
      <w:r w:rsidRPr="005703FB">
        <w:rPr>
          <w:sz w:val="24"/>
          <w:szCs w:val="24"/>
        </w:rPr>
        <w:t xml:space="preserve">(7:156). </w:t>
      </w:r>
      <w:r w:rsidR="003639C3" w:rsidRPr="005703FB">
        <w:rPr>
          <w:sz w:val="24"/>
          <w:szCs w:val="24"/>
        </w:rPr>
        <w:t>Nevertheless,</w:t>
      </w:r>
      <w:r w:rsidRPr="005703FB">
        <w:rPr>
          <w:sz w:val="24"/>
          <w:szCs w:val="24"/>
        </w:rPr>
        <w:t xml:space="preserve"> it is so in several ways, one of which is as follows:</w:t>
      </w:r>
    </w:p>
    <w:p w14:paraId="726C45FC" w14:textId="39A62F38" w:rsidR="005703FB" w:rsidRPr="005703FB" w:rsidRDefault="005703FB" w:rsidP="005703FB">
      <w:pPr>
        <w:rPr>
          <w:sz w:val="24"/>
          <w:szCs w:val="24"/>
        </w:rPr>
      </w:pPr>
      <w:r w:rsidRPr="005703FB">
        <w:rPr>
          <w:sz w:val="24"/>
          <w:szCs w:val="24"/>
        </w:rPr>
        <w:t>After each group has completed its turn of parade and the desired results have been obtained, the All-Munificent Maker, the All-Compassionate Creator, causes most of them, by His Compassion, to feel weariness and distaste for the world. He grants them a desire for rest and a longing to emigrate to another world. Thus, when they are to be discharged from life’s duties, He arouses in them an enthusiastic inclination to return to their original home.</w:t>
      </w:r>
    </w:p>
    <w:p w14:paraId="1520662D" w14:textId="5C62C1A5" w:rsidR="007F3338" w:rsidRPr="005703FB" w:rsidRDefault="005703FB" w:rsidP="007F3338">
      <w:pPr>
        <w:rPr>
          <w:sz w:val="24"/>
          <w:szCs w:val="24"/>
        </w:rPr>
      </w:pPr>
      <w:r w:rsidRPr="005703FB">
        <w:rPr>
          <w:sz w:val="24"/>
          <w:szCs w:val="24"/>
        </w:rPr>
        <w:t>The All-Merciful One bestows martyrdom on soldiers who die in the course of duty (defending their sacred values), and rewards the cattle sacrificed for His sake with an eternal corporeal existence in the Hereafter, and with the rank of being mount for their owner on the Bridge</w:t>
      </w:r>
      <w:r w:rsidR="007F3338">
        <w:rPr>
          <w:sz w:val="24"/>
          <w:szCs w:val="24"/>
        </w:rPr>
        <w:t xml:space="preserve"> (</w:t>
      </w:r>
      <w:r w:rsidR="007F3338" w:rsidRPr="005703FB">
        <w:rPr>
          <w:sz w:val="24"/>
          <w:szCs w:val="24"/>
        </w:rPr>
        <w:t xml:space="preserve">See </w:t>
      </w:r>
      <w:r w:rsidR="007F3338" w:rsidRPr="005703FB">
        <w:rPr>
          <w:sz w:val="24"/>
          <w:szCs w:val="24"/>
        </w:rPr>
        <w:lastRenderedPageBreak/>
        <w:t xml:space="preserve">ad-Daylami, </w:t>
      </w:r>
      <w:r w:rsidR="007F3338" w:rsidRPr="005703FB">
        <w:rPr>
          <w:i/>
          <w:sz w:val="24"/>
          <w:szCs w:val="24"/>
        </w:rPr>
        <w:t>al-Musnad</w:t>
      </w:r>
      <w:r w:rsidR="007F3338" w:rsidRPr="005703FB">
        <w:rPr>
          <w:sz w:val="24"/>
          <w:szCs w:val="24"/>
        </w:rPr>
        <w:t>, 1:85. (Tr.)</w:t>
      </w:r>
      <w:r w:rsidRPr="005703FB">
        <w:rPr>
          <w:sz w:val="24"/>
          <w:szCs w:val="24"/>
        </w:rPr>
        <w:t>—like Buraq.</w:t>
      </w:r>
      <w:r w:rsidR="007F3338">
        <w:rPr>
          <w:sz w:val="24"/>
          <w:szCs w:val="24"/>
        </w:rPr>
        <w:t xml:space="preserve"> (</w:t>
      </w:r>
      <w:r w:rsidR="007F3338" w:rsidRPr="005703FB">
        <w:rPr>
          <w:sz w:val="24"/>
          <w:szCs w:val="24"/>
        </w:rPr>
        <w:t>The heavenly mount that bore the Prophet through the heavens during his Ascension. (Tr.)</w:t>
      </w:r>
    </w:p>
    <w:p w14:paraId="3EC5D8DF" w14:textId="21F0F0F7" w:rsidR="005703FB" w:rsidRPr="005703FB" w:rsidRDefault="005703FB" w:rsidP="005703FB">
      <w:pPr>
        <w:rPr>
          <w:sz w:val="24"/>
          <w:szCs w:val="24"/>
        </w:rPr>
      </w:pPr>
      <w:r w:rsidRPr="005703FB">
        <w:rPr>
          <w:sz w:val="24"/>
          <w:szCs w:val="24"/>
        </w:rPr>
        <w:t xml:space="preserve">Therefore, it is not far from His infinite Mercy that other animate beings who die and suffer while performing their God-given duties, in accord with their nature and obedience to the Divine commands, should receive a spiritual reward and wage according to their capacities from His Mercy’s inexhaustible treasuries. So, they should not be resentful of their departure from this world; rather, they should be pleased. </w:t>
      </w:r>
      <w:r w:rsidRPr="005703FB">
        <w:rPr>
          <w:i/>
          <w:sz w:val="24"/>
          <w:szCs w:val="24"/>
        </w:rPr>
        <w:t>Only God knows the Unseen</w:t>
      </w:r>
      <w:r w:rsidRPr="005703FB">
        <w:rPr>
          <w:sz w:val="24"/>
          <w:szCs w:val="24"/>
        </w:rPr>
        <w:t>.</w:t>
      </w:r>
    </w:p>
    <w:p w14:paraId="59A0D75A" w14:textId="6B5E9CA0" w:rsidR="005703FB" w:rsidRPr="005703FB" w:rsidRDefault="005703FB" w:rsidP="00344E90">
      <w:pPr>
        <w:rPr>
          <w:sz w:val="24"/>
          <w:szCs w:val="24"/>
        </w:rPr>
      </w:pPr>
      <w:r w:rsidRPr="005703FB">
        <w:rPr>
          <w:sz w:val="24"/>
          <w:szCs w:val="24"/>
        </w:rPr>
        <w:t>Humanity, being the most honored of animate beings, is the greatest beneficiary of these festivals and the most enamored of and immersed in the world. So, when death approaches, God, out of His Mercy, gives each person a mood whereby he or she feels distaste with this world and longs to go to the eternal world. Whoever is not lost in misguidance benefits from this mood and dies with a tranquil heart. I will give five of the many reasons leading to this mood:</w:t>
      </w:r>
    </w:p>
    <w:p w14:paraId="1A23E2B4" w14:textId="13663A58" w:rsidR="005703FB" w:rsidRPr="005703FB" w:rsidRDefault="005703FB" w:rsidP="005703FB">
      <w:pPr>
        <w:rPr>
          <w:sz w:val="24"/>
          <w:szCs w:val="24"/>
        </w:rPr>
      </w:pPr>
      <w:r w:rsidRPr="005703FB">
        <w:rPr>
          <w:i/>
          <w:sz w:val="24"/>
          <w:szCs w:val="24"/>
        </w:rPr>
        <w:t xml:space="preserve">ONE: </w:t>
      </w:r>
      <w:r w:rsidRPr="005703FB">
        <w:rPr>
          <w:sz w:val="24"/>
          <w:szCs w:val="24"/>
        </w:rPr>
        <w:t>Due to old age, the All-Merciful One shows the stamp of transience and decline on that which is beautiful and tempting in this world, as well as the bitter meaning they have. By causing us to become dissatisfied with the world, He causes us to seek a permanent beloved.</w:t>
      </w:r>
    </w:p>
    <w:p w14:paraId="6DBCDA0C" w14:textId="77777777" w:rsidR="005703FB" w:rsidRPr="005703FB" w:rsidRDefault="005703FB" w:rsidP="005703FB">
      <w:pPr>
        <w:rPr>
          <w:sz w:val="24"/>
          <w:szCs w:val="24"/>
        </w:rPr>
      </w:pPr>
      <w:r w:rsidRPr="005703FB">
        <w:rPr>
          <w:i/>
          <w:sz w:val="24"/>
          <w:szCs w:val="24"/>
        </w:rPr>
        <w:t xml:space="preserve">TWO: </w:t>
      </w:r>
      <w:r w:rsidRPr="005703FB">
        <w:rPr>
          <w:sz w:val="24"/>
          <w:szCs w:val="24"/>
        </w:rPr>
        <w:t>Ninety-nine percent of our friends have died and gone to the other world. By engendering within us a longing for the same place through that heart-felt attachment, He enables us to meet death with joy.</w:t>
      </w:r>
    </w:p>
    <w:p w14:paraId="0105E338" w14:textId="2F9D562E" w:rsidR="005703FB" w:rsidRPr="005703FB" w:rsidRDefault="005703FB" w:rsidP="005703FB">
      <w:pPr>
        <w:rPr>
          <w:sz w:val="24"/>
          <w:szCs w:val="24"/>
        </w:rPr>
      </w:pPr>
      <w:r w:rsidRPr="005703FB">
        <w:rPr>
          <w:i/>
          <w:sz w:val="24"/>
          <w:szCs w:val="24"/>
        </w:rPr>
        <w:t xml:space="preserve">THREE: </w:t>
      </w:r>
      <w:r w:rsidRPr="005703FB">
        <w:rPr>
          <w:sz w:val="24"/>
          <w:szCs w:val="24"/>
        </w:rPr>
        <w:t>By causing us to feel our inherent infinite weakness and impotence and thereby to understand the great weight of our life’s burdens and responsibilities, He implants within us a great wish for rest and a sincere longing to go to another world.</w:t>
      </w:r>
    </w:p>
    <w:p w14:paraId="59EA7B56" w14:textId="4266E4CF" w:rsidR="005703FB" w:rsidRPr="005703FB" w:rsidRDefault="005703FB" w:rsidP="005703FB">
      <w:pPr>
        <w:rPr>
          <w:sz w:val="24"/>
          <w:szCs w:val="24"/>
        </w:rPr>
      </w:pPr>
      <w:r w:rsidRPr="005703FB">
        <w:rPr>
          <w:i/>
          <w:sz w:val="24"/>
          <w:szCs w:val="24"/>
        </w:rPr>
        <w:t xml:space="preserve">FOUR: </w:t>
      </w:r>
      <w:r w:rsidRPr="005703FB">
        <w:rPr>
          <w:sz w:val="24"/>
          <w:szCs w:val="24"/>
        </w:rPr>
        <w:t>He shows believers through the light of belief that death is a change of abode, not an eternal execution; that the grave is the door to illuminated worlds, not the mouth of a dark well; and that for all its glitter this world is like a dungeon when compared to the Hereafter. Therefore, to leave this dungeon for the gardens of Paradise, and pass from the troublesome turmoil of bodily life to the world of rest and the realm where spirits soar, and to slip free of the distressing noise of creatures and go to the All-Merciful’s Presence is a journey and a happiness to be desired most earnestly.</w:t>
      </w:r>
    </w:p>
    <w:p w14:paraId="138A8197" w14:textId="7FF66932" w:rsidR="005703FB" w:rsidRPr="005703FB" w:rsidRDefault="005703FB" w:rsidP="005703FB">
      <w:pPr>
        <w:rPr>
          <w:sz w:val="24"/>
          <w:szCs w:val="24"/>
        </w:rPr>
      </w:pPr>
      <w:r w:rsidRPr="005703FB">
        <w:rPr>
          <w:i/>
          <w:sz w:val="24"/>
          <w:szCs w:val="24"/>
        </w:rPr>
        <w:t xml:space="preserve">FIVE: </w:t>
      </w:r>
      <w:r w:rsidRPr="005703FB">
        <w:rPr>
          <w:sz w:val="24"/>
          <w:szCs w:val="24"/>
        </w:rPr>
        <w:t>By revealing to those who give ear to the Qur’an the knowledge of truth it contains, as well as the world’s true nature through the light of truth, He explains that love for and attachment to this world are meaningless, for:</w:t>
      </w:r>
    </w:p>
    <w:p w14:paraId="439A39A6" w14:textId="42454FF9" w:rsidR="005703FB" w:rsidRPr="005703FB" w:rsidRDefault="007F3338" w:rsidP="005703FB">
      <w:pPr>
        <w:rPr>
          <w:sz w:val="24"/>
          <w:szCs w:val="24"/>
        </w:rPr>
      </w:pPr>
      <w:r>
        <w:rPr>
          <w:sz w:val="24"/>
          <w:szCs w:val="24"/>
        </w:rPr>
        <w:t>*</w:t>
      </w:r>
      <w:r w:rsidR="005703FB" w:rsidRPr="005703FB">
        <w:rPr>
          <w:sz w:val="24"/>
          <w:szCs w:val="24"/>
        </w:rPr>
        <w:t xml:space="preserve"> The world is a book of the Eternally Besought One. Its letters and words point to Another’s Essence, Names, and Attributes. So</w:t>
      </w:r>
      <w:r w:rsidR="00F31553">
        <w:rPr>
          <w:sz w:val="24"/>
          <w:szCs w:val="24"/>
        </w:rPr>
        <w:t>,</w:t>
      </w:r>
      <w:r w:rsidR="005703FB" w:rsidRPr="005703FB">
        <w:rPr>
          <w:sz w:val="24"/>
          <w:szCs w:val="24"/>
        </w:rPr>
        <w:t xml:space="preserve"> learn and adopt its meaning, abandon its decorations, and go.</w:t>
      </w:r>
    </w:p>
    <w:p w14:paraId="0EA26D33" w14:textId="32353D6C" w:rsidR="005703FB" w:rsidRPr="005703FB" w:rsidRDefault="007F3338" w:rsidP="005703FB">
      <w:pPr>
        <w:rPr>
          <w:sz w:val="24"/>
          <w:szCs w:val="24"/>
        </w:rPr>
      </w:pPr>
      <w:r>
        <w:rPr>
          <w:sz w:val="24"/>
          <w:szCs w:val="24"/>
        </w:rPr>
        <w:lastRenderedPageBreak/>
        <w:t>*</w:t>
      </w:r>
      <w:r w:rsidR="005703FB" w:rsidRPr="005703FB">
        <w:rPr>
          <w:sz w:val="24"/>
          <w:szCs w:val="24"/>
        </w:rPr>
        <w:t xml:space="preserve"> The world is a tillage; sow it, harvest your crop, and preserve it. Throw away the chaff, and give it no importance.</w:t>
      </w:r>
    </w:p>
    <w:p w14:paraId="0843F37B" w14:textId="7E88EE70" w:rsidR="005703FB" w:rsidRPr="005703FB" w:rsidRDefault="007F3338" w:rsidP="005703FB">
      <w:pPr>
        <w:rPr>
          <w:sz w:val="24"/>
          <w:szCs w:val="24"/>
        </w:rPr>
      </w:pPr>
      <w:r>
        <w:rPr>
          <w:sz w:val="24"/>
          <w:szCs w:val="24"/>
        </w:rPr>
        <w:t>*</w:t>
      </w:r>
      <w:r w:rsidR="005703FB" w:rsidRPr="005703FB">
        <w:rPr>
          <w:sz w:val="24"/>
          <w:szCs w:val="24"/>
        </w:rPr>
        <w:t xml:space="preserve"> The world is a collection of mirrors that continuously pass on, one after the other. Know the One Who is manifest in them, see His lights, understand the manifestations of the Names appearing in them, and love the One they signify. End your attachment for those fragments of glass, which are doomed to be broken and perish.</w:t>
      </w:r>
    </w:p>
    <w:p w14:paraId="31E060C5" w14:textId="4139A188" w:rsidR="005703FB" w:rsidRPr="005703FB" w:rsidRDefault="007F3338" w:rsidP="005703FB">
      <w:pPr>
        <w:rPr>
          <w:sz w:val="24"/>
          <w:szCs w:val="24"/>
        </w:rPr>
      </w:pPr>
      <w:r>
        <w:rPr>
          <w:sz w:val="24"/>
          <w:szCs w:val="24"/>
        </w:rPr>
        <w:t>*</w:t>
      </w:r>
      <w:r w:rsidR="005703FB" w:rsidRPr="005703FB">
        <w:rPr>
          <w:sz w:val="24"/>
          <w:szCs w:val="24"/>
        </w:rPr>
        <w:t xml:space="preserve"> The world is a moving place of trade. Do your business and leave. Do not tire yourself by uselessly pursuing caravans that leave you behind.</w:t>
      </w:r>
    </w:p>
    <w:p w14:paraId="75E4B5D4" w14:textId="4B51E272" w:rsidR="005703FB" w:rsidRPr="005703FB" w:rsidRDefault="007F3338" w:rsidP="005703FB">
      <w:pPr>
        <w:rPr>
          <w:sz w:val="24"/>
          <w:szCs w:val="24"/>
        </w:rPr>
      </w:pPr>
      <w:r>
        <w:rPr>
          <w:sz w:val="24"/>
          <w:szCs w:val="24"/>
        </w:rPr>
        <w:t>*</w:t>
      </w:r>
      <w:r w:rsidR="005703FB" w:rsidRPr="005703FB">
        <w:rPr>
          <w:sz w:val="24"/>
          <w:szCs w:val="24"/>
        </w:rPr>
        <w:t xml:space="preserve"> The world is a temporary place of recreation. Study it to learn what you need to know. Ignore its apparent, ugly face, but pay attention to its hidden, beautiful face, which looks to the Eternal All-Gracious One. Go for a pleasant and beneficial visit and then come back. When the scenes displaying those fine views and beautiful things disappear, do not cry like a child, and do not be anxious.</w:t>
      </w:r>
    </w:p>
    <w:p w14:paraId="62208F0F" w14:textId="101D9EE4" w:rsidR="005703FB" w:rsidRPr="005703FB" w:rsidRDefault="007F3338" w:rsidP="005703FB">
      <w:pPr>
        <w:rPr>
          <w:sz w:val="24"/>
          <w:szCs w:val="24"/>
        </w:rPr>
      </w:pPr>
      <w:r>
        <w:rPr>
          <w:sz w:val="24"/>
          <w:szCs w:val="24"/>
        </w:rPr>
        <w:t>*</w:t>
      </w:r>
      <w:r w:rsidR="005703FB" w:rsidRPr="005703FB">
        <w:rPr>
          <w:sz w:val="24"/>
          <w:szCs w:val="24"/>
        </w:rPr>
        <w:t xml:space="preserve"> The world is a guest-house. Eat and drink within the limits set by the All-Munificent Host Who has built it, and offer thanks. Act and behave in accordance with His Law. Then leave and go away without looking back. Do not interfere in it; nor busy yourself in vain with things that leave you and do not concern you.</w:t>
      </w:r>
    </w:p>
    <w:p w14:paraId="161D14D5" w14:textId="77777777" w:rsidR="005703FB" w:rsidRPr="005703FB" w:rsidRDefault="005703FB" w:rsidP="005703FB">
      <w:pPr>
        <w:rPr>
          <w:sz w:val="24"/>
          <w:szCs w:val="24"/>
        </w:rPr>
      </w:pPr>
      <w:r w:rsidRPr="005703FB">
        <w:rPr>
          <w:sz w:val="24"/>
          <w:szCs w:val="24"/>
        </w:rPr>
        <w:t>He shows the world’s real character through such plain truths, and makes death less painful. Indeed, He makes death desirable to those awake to truth, and shows that everything He does has a trace of His Mercy. The Qur’an’s verses also point to other particular reasons.</w:t>
      </w:r>
    </w:p>
    <w:p w14:paraId="74B4F5CF" w14:textId="575D85B4" w:rsidR="005703FB" w:rsidRDefault="005703FB" w:rsidP="005703FB">
      <w:pPr>
        <w:rPr>
          <w:sz w:val="24"/>
          <w:szCs w:val="24"/>
        </w:rPr>
      </w:pPr>
      <w:r w:rsidRPr="005703FB">
        <w:rPr>
          <w:sz w:val="24"/>
          <w:szCs w:val="24"/>
        </w:rPr>
        <w:t>Woe to him who has no share of these five reasons or realities!</w:t>
      </w:r>
    </w:p>
    <w:p w14:paraId="409CF76A" w14:textId="438C8AFD" w:rsidR="00AA0717" w:rsidRPr="003F56AF" w:rsidRDefault="00840F9E">
      <w:pPr>
        <w:rPr>
          <w:b/>
          <w:bCs/>
          <w:sz w:val="24"/>
          <w:szCs w:val="24"/>
        </w:rPr>
      </w:pPr>
      <w:r w:rsidRPr="003F56AF">
        <w:rPr>
          <w:b/>
          <w:bCs/>
          <w:sz w:val="24"/>
          <w:szCs w:val="24"/>
        </w:rPr>
        <w:t>32. WORD 2. STATION</w:t>
      </w:r>
      <w:r w:rsidR="003B6603" w:rsidRPr="003F56AF">
        <w:rPr>
          <w:b/>
          <w:bCs/>
          <w:sz w:val="24"/>
          <w:szCs w:val="24"/>
        </w:rPr>
        <w:t xml:space="preserve"> 5. </w:t>
      </w:r>
    </w:p>
    <w:p w14:paraId="4F56449C" w14:textId="77777777" w:rsidR="00840F9E" w:rsidRPr="00026F25" w:rsidRDefault="00840F9E" w:rsidP="00840F9E">
      <w:pPr>
        <w:spacing w:before="20" w:line="289" w:lineRule="auto"/>
        <w:ind w:left="1040" w:right="1105" w:firstLine="396"/>
        <w:rPr>
          <w:sz w:val="24"/>
          <w:szCs w:val="24"/>
        </w:rPr>
      </w:pPr>
      <w:r w:rsidRPr="00026F25">
        <w:rPr>
          <w:rFonts w:ascii="Times New Roman" w:eastAsia="Times New Roman" w:hAnsi="Times New Roman" w:cs="Times New Roman"/>
          <w:i/>
          <w:color w:val="000000"/>
          <w:sz w:val="24"/>
          <w:szCs w:val="24"/>
        </w:rPr>
        <w:t>FIFTH</w:t>
      </w:r>
      <w:r w:rsidRPr="00026F25">
        <w:rPr>
          <w:rFonts w:ascii="Times New Roman" w:eastAsia="Times New Roman" w:hAnsi="Times New Roman" w:cs="Times New Roman"/>
          <w:i/>
          <w:spacing w:val="9"/>
          <w:sz w:val="24"/>
          <w:szCs w:val="24"/>
        </w:rPr>
        <w:t xml:space="preserve"> </w:t>
      </w:r>
      <w:r w:rsidRPr="00026F25">
        <w:rPr>
          <w:rFonts w:ascii="Times New Roman" w:eastAsia="Times New Roman" w:hAnsi="Times New Roman" w:cs="Times New Roman"/>
          <w:i/>
          <w:color w:val="000000"/>
          <w:sz w:val="24"/>
          <w:szCs w:val="24"/>
        </w:rPr>
        <w:t>POINT:</w:t>
      </w:r>
      <w:r w:rsidRPr="00026F25">
        <w:rPr>
          <w:rFonts w:ascii="Times New Roman" w:eastAsia="Times New Roman" w:hAnsi="Times New Roman" w:cs="Times New Roman"/>
          <w:i/>
          <w:spacing w:val="12"/>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representative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misguided</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says:</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“Your</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Traditions</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condemn</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world,</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describing</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it</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as</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flesh.</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Also,</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all</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people</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truth</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saint-</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hood</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deplore</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it,</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considering</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it</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evil</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foul.</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But</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you</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say</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it</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is</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means</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for</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manifestation</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all</w:t>
      </w:r>
      <w:r w:rsidRPr="00026F25">
        <w:rPr>
          <w:rFonts w:ascii="Times New Roman" w:eastAsia="Times New Roman" w:hAnsi="Times New Roman" w:cs="Times New Roman"/>
          <w:spacing w:val="9"/>
          <w:sz w:val="24"/>
          <w:szCs w:val="24"/>
        </w:rPr>
        <w:t xml:space="preserve"> </w:t>
      </w:r>
      <w:r w:rsidRPr="00026F25">
        <w:rPr>
          <w:rFonts w:ascii="Times New Roman" w:eastAsia="Times New Roman" w:hAnsi="Times New Roman" w:cs="Times New Roman"/>
          <w:color w:val="000000"/>
          <w:sz w:val="24"/>
          <w:szCs w:val="24"/>
        </w:rPr>
        <w:t>Divine</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perfections,</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9"/>
          <w:sz w:val="24"/>
          <w:szCs w:val="24"/>
        </w:rPr>
        <w:t xml:space="preserve"> </w:t>
      </w:r>
      <w:r w:rsidRPr="00026F25">
        <w:rPr>
          <w:rFonts w:ascii="Times New Roman" w:eastAsia="Times New Roman" w:hAnsi="Times New Roman" w:cs="Times New Roman"/>
          <w:color w:val="000000"/>
          <w:sz w:val="24"/>
          <w:szCs w:val="24"/>
        </w:rPr>
        <w:t>speak</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it</w:t>
      </w:r>
      <w:r w:rsidRPr="00026F25">
        <w:rPr>
          <w:rFonts w:ascii="Times New Roman" w:eastAsia="Times New Roman" w:hAnsi="Times New Roman" w:cs="Times New Roman"/>
          <w:spacing w:val="9"/>
          <w:sz w:val="24"/>
          <w:szCs w:val="24"/>
        </w:rPr>
        <w:t xml:space="preserve"> </w:t>
      </w:r>
      <w:r w:rsidRPr="00026F25">
        <w:rPr>
          <w:rFonts w:ascii="Times New Roman" w:eastAsia="Times New Roman" w:hAnsi="Times New Roman" w:cs="Times New Roman"/>
          <w:color w:val="000000"/>
          <w:sz w:val="24"/>
          <w:szCs w:val="24"/>
        </w:rPr>
        <w:t>like</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a</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lover.”</w:t>
      </w:r>
    </w:p>
    <w:p w14:paraId="72B64E7E" w14:textId="5AF07FA3" w:rsidR="00840F9E" w:rsidRPr="00026F25" w:rsidRDefault="00840F9E" w:rsidP="00840F9E">
      <w:pPr>
        <w:spacing w:before="19" w:line="289" w:lineRule="auto"/>
        <w:ind w:left="1040" w:right="1105" w:firstLine="396"/>
        <w:rPr>
          <w:sz w:val="24"/>
          <w:szCs w:val="24"/>
        </w:rPr>
      </w:pPr>
      <w:r w:rsidRPr="00026F25">
        <w:rPr>
          <w:rFonts w:ascii="Times New Roman" w:eastAsia="Times New Roman" w:hAnsi="Times New Roman" w:cs="Times New Roman"/>
          <w:i/>
          <w:color w:val="000000"/>
          <w:spacing w:val="7"/>
          <w:sz w:val="24"/>
          <w:szCs w:val="24"/>
        </w:rPr>
        <w:t>Answer</w:t>
      </w:r>
      <w:r w:rsidRPr="00026F25">
        <w:rPr>
          <w:rFonts w:ascii="Times New Roman" w:eastAsia="Times New Roman" w:hAnsi="Times New Roman" w:cs="Times New Roman"/>
          <w:color w:val="000000"/>
          <w:spacing w:val="9"/>
          <w:sz w:val="24"/>
          <w:szCs w:val="24"/>
        </w:rPr>
        <w:t>:</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8"/>
          <w:sz w:val="24"/>
          <w:szCs w:val="24"/>
        </w:rPr>
        <w:t>The</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world</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has</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6"/>
          <w:sz w:val="24"/>
          <w:szCs w:val="24"/>
        </w:rPr>
        <w:t>three</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6"/>
          <w:sz w:val="24"/>
          <w:szCs w:val="24"/>
        </w:rPr>
        <w:t>facets</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9"/>
          <w:sz w:val="24"/>
          <w:szCs w:val="24"/>
        </w:rPr>
        <w:t>or</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6"/>
          <w:sz w:val="24"/>
          <w:szCs w:val="24"/>
        </w:rPr>
        <w:t>aspects.</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8"/>
          <w:sz w:val="24"/>
          <w:szCs w:val="24"/>
        </w:rPr>
        <w:t>The</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5"/>
          <w:sz w:val="24"/>
          <w:szCs w:val="24"/>
        </w:rPr>
        <w:t>first</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6"/>
          <w:sz w:val="24"/>
          <w:szCs w:val="24"/>
        </w:rPr>
        <w:t>facet</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6"/>
          <w:sz w:val="24"/>
          <w:szCs w:val="24"/>
        </w:rPr>
        <w:t>is</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con</w:t>
      </w:r>
      <w:r w:rsidRPr="00026F25">
        <w:rPr>
          <w:rFonts w:ascii="Times New Roman" w:eastAsia="Times New Roman" w:hAnsi="Times New Roman" w:cs="Times New Roman"/>
          <w:color w:val="000000"/>
          <w:spacing w:val="3"/>
          <w:sz w:val="24"/>
          <w:szCs w:val="24"/>
        </w:rPr>
        <w:t>cerned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5"/>
          <w:sz w:val="24"/>
          <w:szCs w:val="24"/>
        </w:rPr>
        <w:t>with</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Almighty</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God’s</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Names</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5"/>
          <w:sz w:val="24"/>
          <w:szCs w:val="24"/>
        </w:rPr>
        <w:t>and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shows</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their</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3"/>
          <w:sz w:val="24"/>
          <w:szCs w:val="24"/>
        </w:rPr>
        <w:t>inscriptions</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and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activ</w:t>
      </w:r>
      <w:r w:rsidRPr="00026F25">
        <w:rPr>
          <w:rFonts w:ascii="Times New Roman" w:eastAsia="Times New Roman" w:hAnsi="Times New Roman" w:cs="Times New Roman"/>
          <w:color w:val="000000"/>
          <w:spacing w:val="7"/>
          <w:sz w:val="24"/>
          <w:szCs w:val="24"/>
        </w:rPr>
        <w:t>ity;</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6"/>
          <w:sz w:val="24"/>
          <w:szCs w:val="24"/>
        </w:rPr>
        <w:t>it</w:t>
      </w:r>
      <w:r w:rsidRPr="00026F25">
        <w:rPr>
          <w:rFonts w:ascii="Times New Roman" w:eastAsia="Times New Roman" w:hAnsi="Times New Roman" w:cs="Times New Roman"/>
          <w:spacing w:val="6"/>
          <w:sz w:val="24"/>
          <w:szCs w:val="24"/>
        </w:rPr>
        <w:t xml:space="preserve"> </w:t>
      </w:r>
      <w:r w:rsidRPr="00026F25">
        <w:rPr>
          <w:rFonts w:ascii="Times New Roman" w:eastAsia="Times New Roman" w:hAnsi="Times New Roman" w:cs="Times New Roman"/>
          <w:color w:val="000000"/>
          <w:spacing w:val="9"/>
          <w:sz w:val="24"/>
          <w:szCs w:val="24"/>
        </w:rPr>
        <w:t>mirrors</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10"/>
          <w:sz w:val="24"/>
          <w:szCs w:val="24"/>
        </w:rPr>
        <w:t>them.</w:t>
      </w:r>
      <w:r w:rsidRPr="00026F25">
        <w:rPr>
          <w:rFonts w:ascii="Times New Roman" w:eastAsia="Times New Roman" w:hAnsi="Times New Roman" w:cs="Times New Roman"/>
          <w:spacing w:val="6"/>
          <w:sz w:val="24"/>
          <w:szCs w:val="24"/>
        </w:rPr>
        <w:t xml:space="preserve"> </w:t>
      </w:r>
      <w:r w:rsidRPr="00026F25">
        <w:rPr>
          <w:rFonts w:ascii="Times New Roman" w:eastAsia="Times New Roman" w:hAnsi="Times New Roman" w:cs="Times New Roman"/>
          <w:color w:val="000000"/>
          <w:spacing w:val="10"/>
          <w:sz w:val="24"/>
          <w:szCs w:val="24"/>
        </w:rPr>
        <w:t>This</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8"/>
          <w:sz w:val="24"/>
          <w:szCs w:val="24"/>
        </w:rPr>
        <w:t>facet</w:t>
      </w:r>
      <w:r w:rsidRPr="00026F25">
        <w:rPr>
          <w:rFonts w:ascii="Times New Roman" w:eastAsia="Times New Roman" w:hAnsi="Times New Roman" w:cs="Times New Roman"/>
          <w:spacing w:val="6"/>
          <w:sz w:val="24"/>
          <w:szCs w:val="24"/>
        </w:rPr>
        <w:t xml:space="preserve"> </w:t>
      </w:r>
      <w:r w:rsidRPr="00026F25">
        <w:rPr>
          <w:rFonts w:ascii="Times New Roman" w:eastAsia="Times New Roman" w:hAnsi="Times New Roman" w:cs="Times New Roman"/>
          <w:color w:val="000000"/>
          <w:spacing w:val="9"/>
          <w:sz w:val="24"/>
          <w:szCs w:val="24"/>
        </w:rPr>
        <w:t>is</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9"/>
          <w:sz w:val="24"/>
          <w:szCs w:val="24"/>
        </w:rPr>
        <w:t>the</w:t>
      </w:r>
      <w:r w:rsidRPr="00026F25">
        <w:rPr>
          <w:rFonts w:ascii="Times New Roman" w:eastAsia="Times New Roman" w:hAnsi="Times New Roman" w:cs="Times New Roman"/>
          <w:spacing w:val="6"/>
          <w:sz w:val="24"/>
          <w:szCs w:val="24"/>
        </w:rPr>
        <w:t xml:space="preserve"> </w:t>
      </w:r>
      <w:r w:rsidRPr="00026F25">
        <w:rPr>
          <w:rFonts w:ascii="Times New Roman" w:eastAsia="Times New Roman" w:hAnsi="Times New Roman" w:cs="Times New Roman"/>
          <w:color w:val="000000"/>
          <w:spacing w:val="9"/>
          <w:sz w:val="24"/>
          <w:szCs w:val="24"/>
        </w:rPr>
        <w:t>Eternally</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9"/>
          <w:sz w:val="24"/>
          <w:szCs w:val="24"/>
        </w:rPr>
        <w:t>Besought’s</w:t>
      </w:r>
      <w:r w:rsidRPr="00026F25">
        <w:rPr>
          <w:rFonts w:ascii="Times New Roman" w:eastAsia="Times New Roman" w:hAnsi="Times New Roman" w:cs="Times New Roman"/>
          <w:spacing w:val="6"/>
          <w:sz w:val="24"/>
          <w:szCs w:val="24"/>
        </w:rPr>
        <w:t xml:space="preserve"> </w:t>
      </w:r>
      <w:r w:rsidRPr="00026F25">
        <w:rPr>
          <w:rFonts w:ascii="Times New Roman" w:eastAsia="Times New Roman" w:hAnsi="Times New Roman" w:cs="Times New Roman"/>
          <w:color w:val="000000"/>
          <w:spacing w:val="9"/>
          <w:sz w:val="24"/>
          <w:szCs w:val="24"/>
        </w:rPr>
        <w:t>collection</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12"/>
          <w:sz w:val="24"/>
          <w:szCs w:val="24"/>
        </w:rPr>
        <w:t xml:space="preserve">of </w:t>
      </w:r>
      <w:r w:rsidRPr="00026F25">
        <w:rPr>
          <w:rFonts w:ascii="Times New Roman" w:eastAsia="Times New Roman" w:hAnsi="Times New Roman" w:cs="Times New Roman"/>
          <w:color w:val="000000"/>
          <w:spacing w:val="8"/>
          <w:sz w:val="24"/>
          <w:szCs w:val="24"/>
        </w:rPr>
        <w:t>innumerable</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8"/>
          <w:sz w:val="24"/>
          <w:szCs w:val="24"/>
        </w:rPr>
        <w:t>“letters.”</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8"/>
          <w:sz w:val="24"/>
          <w:szCs w:val="24"/>
        </w:rPr>
        <w:t>Therefore</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9"/>
          <w:sz w:val="24"/>
          <w:szCs w:val="24"/>
        </w:rPr>
        <w:t>it</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6"/>
          <w:sz w:val="24"/>
          <w:szCs w:val="24"/>
        </w:rPr>
        <w:t>is</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9"/>
          <w:sz w:val="24"/>
          <w:szCs w:val="24"/>
        </w:rPr>
        <w:t>extremely</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7"/>
          <w:sz w:val="24"/>
          <w:szCs w:val="24"/>
        </w:rPr>
        <w:t>beautiful</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11"/>
          <w:sz w:val="24"/>
          <w:szCs w:val="24"/>
        </w:rPr>
        <w:t>and</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9"/>
          <w:sz w:val="24"/>
          <w:szCs w:val="24"/>
        </w:rPr>
        <w:t>worthy</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pacing w:val="10"/>
          <w:sz w:val="24"/>
          <w:szCs w:val="24"/>
        </w:rPr>
        <w:t>of</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4"/>
          <w:sz w:val="24"/>
          <w:szCs w:val="24"/>
        </w:rPr>
        <w:t>love.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second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facet</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relates</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to</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Hereafter.</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It</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is</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field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to</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sow</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for</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the</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4"/>
          <w:sz w:val="24"/>
          <w:szCs w:val="24"/>
        </w:rPr>
        <w:t>Hereafter,</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tillage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of</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5"/>
          <w:sz w:val="24"/>
          <w:szCs w:val="24"/>
        </w:rPr>
        <w:t>Paradise,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flowerbed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8"/>
          <w:sz w:val="24"/>
          <w:szCs w:val="24"/>
        </w:rPr>
        <w:t>of</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5"/>
          <w:sz w:val="24"/>
          <w:szCs w:val="24"/>
        </w:rPr>
        <w:t>Divine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Mercy.</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Like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the</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3"/>
          <w:sz w:val="24"/>
          <w:szCs w:val="24"/>
        </w:rPr>
        <w:t>first</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one,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it</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3"/>
          <w:sz w:val="24"/>
          <w:szCs w:val="24"/>
        </w:rPr>
        <w:t>is</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beautiful</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and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worthy</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of</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4"/>
          <w:sz w:val="24"/>
          <w:szCs w:val="24"/>
        </w:rPr>
        <w:t>love.</w:t>
      </w:r>
    </w:p>
    <w:p w14:paraId="56EE398C" w14:textId="51130298" w:rsidR="00840F9E" w:rsidRPr="00026F25" w:rsidRDefault="00840F9E" w:rsidP="00840F9E">
      <w:pPr>
        <w:spacing w:before="20" w:line="284" w:lineRule="auto"/>
        <w:ind w:left="1163" w:right="982" w:firstLine="396"/>
        <w:rPr>
          <w:rFonts w:ascii="Times New Roman" w:eastAsia="Times New Roman" w:hAnsi="Times New Roman" w:cs="Times New Roman"/>
          <w:color w:val="000000"/>
          <w:spacing w:val="3"/>
          <w:sz w:val="24"/>
          <w:szCs w:val="24"/>
        </w:rPr>
      </w:pPr>
      <w:r w:rsidRPr="00026F25">
        <w:rPr>
          <w:rFonts w:ascii="Times New Roman" w:eastAsia="Times New Roman" w:hAnsi="Times New Roman" w:cs="Times New Roman"/>
          <w:color w:val="000000"/>
          <w:sz w:val="24"/>
          <w:szCs w:val="24"/>
        </w:rPr>
        <w:lastRenderedPageBreak/>
        <w:t>The</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z w:val="24"/>
          <w:szCs w:val="24"/>
        </w:rPr>
        <w:t>third</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z w:val="24"/>
          <w:szCs w:val="24"/>
        </w:rPr>
        <w:t>facet</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is</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z w:val="24"/>
          <w:szCs w:val="24"/>
        </w:rPr>
        <w:t>a</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veil</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heedlessness,</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z w:val="24"/>
          <w:szCs w:val="24"/>
        </w:rPr>
        <w:t>a</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z w:val="24"/>
          <w:szCs w:val="24"/>
        </w:rPr>
        <w:t>plaything</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for</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z w:val="24"/>
          <w:szCs w:val="24"/>
        </w:rPr>
        <w:t>human</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fancy</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desire.</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This</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facet</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is</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ugly</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because</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it</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is</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mortal,</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painful,</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deceptive,</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thus</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condemned</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by</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Traditions</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disliked</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by</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people</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truth.</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Qur’an</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praises</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creation</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attaches</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importance</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to</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it</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due</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to</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first</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two</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facets</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8"/>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3"/>
          <w:sz w:val="24"/>
          <w:szCs w:val="24"/>
        </w:rPr>
        <w:t>world.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5"/>
          <w:sz w:val="24"/>
          <w:szCs w:val="24"/>
        </w:rPr>
        <w:t>The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Companions</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5"/>
          <w:sz w:val="24"/>
          <w:szCs w:val="24"/>
        </w:rPr>
        <w:t>and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3"/>
          <w:sz w:val="24"/>
          <w:szCs w:val="24"/>
        </w:rPr>
        <w:t>other</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saints</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sought</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these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two</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facets.</w:t>
      </w:r>
    </w:p>
    <w:p w14:paraId="0C22A0C8" w14:textId="2F9AA674" w:rsidR="00840F9E" w:rsidRPr="00026F25" w:rsidRDefault="00840F9E" w:rsidP="00840F9E">
      <w:pPr>
        <w:spacing w:before="20" w:line="284" w:lineRule="auto"/>
        <w:ind w:left="1163" w:right="983" w:firstLine="396"/>
        <w:rPr>
          <w:sz w:val="24"/>
          <w:szCs w:val="24"/>
        </w:rPr>
      </w:pPr>
      <w:r w:rsidRPr="00026F25">
        <w:rPr>
          <w:rFonts w:ascii="Times New Roman" w:eastAsia="Times New Roman" w:hAnsi="Times New Roman" w:cs="Times New Roman"/>
          <w:color w:val="000000"/>
          <w:spacing w:val="3"/>
          <w:sz w:val="24"/>
          <w:szCs w:val="24"/>
        </w:rPr>
        <w:t>Four</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3"/>
          <w:sz w:val="24"/>
          <w:szCs w:val="24"/>
        </w:rPr>
        <w:t>groups</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of</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people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condemn</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5"/>
          <w:sz w:val="24"/>
          <w:szCs w:val="24"/>
        </w:rPr>
        <w:t>and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deplore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the</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3"/>
          <w:sz w:val="24"/>
          <w:szCs w:val="24"/>
        </w:rPr>
        <w:t>world.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The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first</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group,</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2"/>
          <w:sz w:val="24"/>
          <w:szCs w:val="24"/>
        </w:rPr>
        <w:t>those</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3"/>
          <w:sz w:val="24"/>
          <w:szCs w:val="24"/>
        </w:rPr>
        <w:t>with</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knowledge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of</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3"/>
          <w:sz w:val="24"/>
          <w:szCs w:val="24"/>
        </w:rPr>
        <w:t>God,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condemn</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the</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3"/>
          <w:sz w:val="24"/>
          <w:szCs w:val="24"/>
        </w:rPr>
        <w:t>world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because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it</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builds</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6"/>
          <w:sz w:val="24"/>
          <w:szCs w:val="24"/>
        </w:rPr>
        <w:t>a</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barrier</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3"/>
          <w:sz w:val="24"/>
          <w:szCs w:val="24"/>
        </w:rPr>
        <w:t>in</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front</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of</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knowledge,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love,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and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worship</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of</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Almighty</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6"/>
          <w:sz w:val="24"/>
          <w:szCs w:val="24"/>
        </w:rPr>
        <w:t>God.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second</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group</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consists</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those</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who</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aim</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solely</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at</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Hereafter.</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They</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abhor</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5"/>
          <w:sz w:val="24"/>
          <w:szCs w:val="24"/>
        </w:rPr>
        <w:t xml:space="preserve"> </w:t>
      </w:r>
      <w:r w:rsidRPr="00026F25">
        <w:rPr>
          <w:rFonts w:ascii="Times New Roman" w:eastAsia="Times New Roman" w:hAnsi="Times New Roman" w:cs="Times New Roman"/>
          <w:color w:val="000000"/>
          <w:sz w:val="24"/>
          <w:szCs w:val="24"/>
        </w:rPr>
        <w:t>world</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because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its</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affairs</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occupations</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prevent</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them</w:t>
      </w:r>
      <w:r w:rsidRPr="00026F25">
        <w:rPr>
          <w:rFonts w:ascii="Times New Roman" w:eastAsia="Times New Roman" w:hAnsi="Times New Roman" w:cs="Times New Roman"/>
          <w:spacing w:val="13"/>
          <w:sz w:val="24"/>
          <w:szCs w:val="24"/>
        </w:rPr>
        <w:t xml:space="preserve"> </w:t>
      </w:r>
      <w:r w:rsidRPr="00026F25">
        <w:rPr>
          <w:rFonts w:ascii="Times New Roman" w:eastAsia="Times New Roman" w:hAnsi="Times New Roman" w:cs="Times New Roman"/>
          <w:color w:val="000000"/>
          <w:sz w:val="24"/>
          <w:szCs w:val="24"/>
        </w:rPr>
        <w:t>from</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striving</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for</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2"/>
          <w:sz w:val="24"/>
          <w:szCs w:val="24"/>
        </w:rPr>
        <w:t>Hereafter</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3"/>
          <w:sz w:val="24"/>
          <w:szCs w:val="24"/>
        </w:rPr>
        <w:t>seriously,</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or</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because</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2"/>
          <w:sz w:val="24"/>
          <w:szCs w:val="24"/>
        </w:rPr>
        <w:t>their</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firm</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belief</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4"/>
          <w:sz w:val="24"/>
          <w:szCs w:val="24"/>
        </w:rPr>
        <w:t>and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conviction</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5"/>
          <w:sz w:val="24"/>
          <w:szCs w:val="24"/>
        </w:rPr>
        <w:t>show</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it</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2"/>
          <w:sz w:val="24"/>
          <w:szCs w:val="24"/>
        </w:rPr>
        <w:t>to</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be</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very</w:t>
      </w:r>
      <w:r w:rsidRPr="00026F25">
        <w:rPr>
          <w:rFonts w:ascii="Times New Roman" w:eastAsia="Times New Roman" w:hAnsi="Times New Roman" w:cs="Times New Roman"/>
          <w:spacing w:val="6"/>
          <w:sz w:val="24"/>
          <w:szCs w:val="24"/>
        </w:rPr>
        <w:t xml:space="preserve"> </w:t>
      </w:r>
      <w:r w:rsidRPr="00026F25">
        <w:rPr>
          <w:rFonts w:ascii="Times New Roman" w:eastAsia="Times New Roman" w:hAnsi="Times New Roman" w:cs="Times New Roman"/>
          <w:color w:val="000000"/>
          <w:sz w:val="24"/>
          <w:szCs w:val="24"/>
        </w:rPr>
        <w:t>ugly</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when</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compared</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with</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Paradise’s</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beauties</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perfections.</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Just</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as</w:t>
      </w:r>
      <w:r w:rsidRPr="00026F25">
        <w:rPr>
          <w:rFonts w:ascii="Times New Roman" w:eastAsia="Times New Roman" w:hAnsi="Times New Roman" w:cs="Times New Roman"/>
          <w:spacing w:val="7"/>
          <w:sz w:val="24"/>
          <w:szCs w:val="24"/>
        </w:rPr>
        <w:t xml:space="preserve"> </w:t>
      </w:r>
      <w:r w:rsidRPr="00026F25">
        <w:rPr>
          <w:rFonts w:ascii="Times New Roman" w:eastAsia="Times New Roman" w:hAnsi="Times New Roman" w:cs="Times New Roman"/>
          <w:color w:val="000000"/>
          <w:sz w:val="24"/>
          <w:szCs w:val="24"/>
        </w:rPr>
        <w:t>all</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6"/>
          <w:sz w:val="24"/>
          <w:szCs w:val="24"/>
        </w:rPr>
        <w:t>men</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are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ugly</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when</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compared</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with</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Prophet</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Joseph,</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upon</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him</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be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peace,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3"/>
          <w:sz w:val="24"/>
          <w:szCs w:val="24"/>
        </w:rPr>
        <w:t>all</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14"/>
          <w:sz w:val="24"/>
          <w:szCs w:val="24"/>
        </w:rPr>
        <w:t xml:space="preserve"> </w:t>
      </w:r>
      <w:r w:rsidRPr="00026F25">
        <w:rPr>
          <w:rFonts w:ascii="Times New Roman" w:eastAsia="Times New Roman" w:hAnsi="Times New Roman" w:cs="Times New Roman"/>
          <w:color w:val="000000"/>
          <w:sz w:val="24"/>
          <w:szCs w:val="24"/>
        </w:rPr>
        <w:t>world’s</w:t>
      </w:r>
      <w:r w:rsidRPr="00026F25">
        <w:rPr>
          <w:rFonts w:ascii="Times New Roman" w:eastAsia="Times New Roman" w:hAnsi="Times New Roman" w:cs="Times New Roman"/>
          <w:spacing w:val="15"/>
          <w:sz w:val="24"/>
          <w:szCs w:val="24"/>
        </w:rPr>
        <w:t xml:space="preserve"> </w:t>
      </w:r>
      <w:r w:rsidRPr="00026F25">
        <w:rPr>
          <w:rFonts w:ascii="Times New Roman" w:eastAsia="Times New Roman" w:hAnsi="Times New Roman" w:cs="Times New Roman"/>
          <w:color w:val="000000"/>
          <w:sz w:val="24"/>
          <w:szCs w:val="24"/>
        </w:rPr>
        <w:t>beauties</w:t>
      </w:r>
      <w:r w:rsidRPr="00026F25">
        <w:rPr>
          <w:rFonts w:ascii="Times New Roman" w:eastAsia="Times New Roman" w:hAnsi="Times New Roman" w:cs="Times New Roman"/>
          <w:spacing w:val="14"/>
          <w:sz w:val="24"/>
          <w:szCs w:val="24"/>
        </w:rPr>
        <w:t xml:space="preserve"> </w:t>
      </w:r>
      <w:r w:rsidRPr="00026F25">
        <w:rPr>
          <w:rFonts w:ascii="Times New Roman" w:eastAsia="Times New Roman" w:hAnsi="Times New Roman" w:cs="Times New Roman"/>
          <w:color w:val="000000"/>
          <w:sz w:val="24"/>
          <w:szCs w:val="24"/>
        </w:rPr>
        <w:t>and</w:t>
      </w:r>
      <w:r w:rsidRPr="00026F25">
        <w:rPr>
          <w:rFonts w:ascii="Times New Roman" w:eastAsia="Times New Roman" w:hAnsi="Times New Roman" w:cs="Times New Roman"/>
          <w:spacing w:val="15"/>
          <w:sz w:val="24"/>
          <w:szCs w:val="24"/>
        </w:rPr>
        <w:t xml:space="preserve"> </w:t>
      </w:r>
      <w:r w:rsidRPr="00026F25">
        <w:rPr>
          <w:rFonts w:ascii="Times New Roman" w:eastAsia="Times New Roman" w:hAnsi="Times New Roman" w:cs="Times New Roman"/>
          <w:color w:val="000000"/>
          <w:sz w:val="24"/>
          <w:szCs w:val="24"/>
        </w:rPr>
        <w:t>charms</w:t>
      </w:r>
      <w:r w:rsidRPr="00026F25">
        <w:rPr>
          <w:rFonts w:ascii="Times New Roman" w:eastAsia="Times New Roman" w:hAnsi="Times New Roman" w:cs="Times New Roman"/>
          <w:spacing w:val="14"/>
          <w:sz w:val="24"/>
          <w:szCs w:val="24"/>
        </w:rPr>
        <w:t xml:space="preserve"> </w:t>
      </w:r>
      <w:r w:rsidRPr="00026F25">
        <w:rPr>
          <w:rFonts w:ascii="Times New Roman" w:eastAsia="Times New Roman" w:hAnsi="Times New Roman" w:cs="Times New Roman"/>
          <w:color w:val="000000"/>
          <w:sz w:val="24"/>
          <w:szCs w:val="24"/>
        </w:rPr>
        <w:t>mean</w:t>
      </w:r>
      <w:r w:rsidRPr="00026F25">
        <w:rPr>
          <w:rFonts w:ascii="Times New Roman" w:eastAsia="Times New Roman" w:hAnsi="Times New Roman" w:cs="Times New Roman"/>
          <w:spacing w:val="15"/>
          <w:sz w:val="24"/>
          <w:szCs w:val="24"/>
        </w:rPr>
        <w:t xml:space="preserve"> </w:t>
      </w:r>
      <w:r w:rsidRPr="00026F25">
        <w:rPr>
          <w:rFonts w:ascii="Times New Roman" w:eastAsia="Times New Roman" w:hAnsi="Times New Roman" w:cs="Times New Roman"/>
          <w:color w:val="000000"/>
          <w:sz w:val="24"/>
          <w:szCs w:val="24"/>
        </w:rPr>
        <w:t>nothing</w:t>
      </w:r>
      <w:r w:rsidRPr="00026F25">
        <w:rPr>
          <w:rFonts w:ascii="Times New Roman" w:eastAsia="Times New Roman" w:hAnsi="Times New Roman" w:cs="Times New Roman"/>
          <w:spacing w:val="14"/>
          <w:sz w:val="24"/>
          <w:szCs w:val="24"/>
        </w:rPr>
        <w:t xml:space="preserve"> </w:t>
      </w:r>
      <w:r w:rsidRPr="00026F25">
        <w:rPr>
          <w:rFonts w:ascii="Times New Roman" w:eastAsia="Times New Roman" w:hAnsi="Times New Roman" w:cs="Times New Roman"/>
          <w:color w:val="000000"/>
          <w:sz w:val="24"/>
          <w:szCs w:val="24"/>
        </w:rPr>
        <w:t>when</w:t>
      </w:r>
      <w:r w:rsidRPr="00026F25">
        <w:rPr>
          <w:rFonts w:ascii="Times New Roman" w:eastAsia="Times New Roman" w:hAnsi="Times New Roman" w:cs="Times New Roman"/>
          <w:spacing w:val="15"/>
          <w:sz w:val="24"/>
          <w:szCs w:val="24"/>
        </w:rPr>
        <w:t xml:space="preserve"> </w:t>
      </w:r>
      <w:r w:rsidRPr="00026F25">
        <w:rPr>
          <w:rFonts w:ascii="Times New Roman" w:eastAsia="Times New Roman" w:hAnsi="Times New Roman" w:cs="Times New Roman"/>
          <w:color w:val="000000"/>
          <w:sz w:val="24"/>
          <w:szCs w:val="24"/>
        </w:rPr>
        <w:t>compared</w:t>
      </w:r>
      <w:r w:rsidRPr="00026F25">
        <w:rPr>
          <w:rFonts w:ascii="Times New Roman" w:eastAsia="Times New Roman" w:hAnsi="Times New Roman" w:cs="Times New Roman"/>
          <w:spacing w:val="14"/>
          <w:sz w:val="24"/>
          <w:szCs w:val="24"/>
        </w:rPr>
        <w:t xml:space="preserve"> </w:t>
      </w:r>
      <w:r w:rsidRPr="00026F25">
        <w:rPr>
          <w:rFonts w:ascii="Times New Roman" w:eastAsia="Times New Roman" w:hAnsi="Times New Roman" w:cs="Times New Roman"/>
          <w:color w:val="000000"/>
          <w:sz w:val="24"/>
          <w:szCs w:val="24"/>
        </w:rPr>
        <w:t>with</w:t>
      </w:r>
      <w:r w:rsidRPr="00026F25">
        <w:rPr>
          <w:rFonts w:ascii="Times New Roman" w:eastAsia="Times New Roman" w:hAnsi="Times New Roman" w:cs="Times New Roman"/>
          <w:spacing w:val="15"/>
          <w:sz w:val="24"/>
          <w:szCs w:val="24"/>
        </w:rPr>
        <w:t xml:space="preserve"> </w:t>
      </w:r>
      <w:r w:rsidRPr="00026F25">
        <w:rPr>
          <w:rFonts w:ascii="Times New Roman" w:eastAsia="Times New Roman" w:hAnsi="Times New Roman" w:cs="Times New Roman"/>
          <w:color w:val="000000"/>
          <w:sz w:val="24"/>
          <w:szCs w:val="24"/>
        </w:rPr>
        <w:t>those</w:t>
      </w:r>
      <w:r w:rsidRPr="00026F25">
        <w:rPr>
          <w:rFonts w:ascii="Times New Roman" w:eastAsia="Times New Roman" w:hAnsi="Times New Roman" w:cs="Times New Roman"/>
          <w:spacing w:val="14"/>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3"/>
          <w:sz w:val="24"/>
          <w:szCs w:val="24"/>
        </w:rPr>
        <w:t>Paradise.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6"/>
          <w:sz w:val="24"/>
          <w:szCs w:val="24"/>
        </w:rPr>
        <w:t>The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third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group,</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3"/>
          <w:sz w:val="24"/>
          <w:szCs w:val="24"/>
        </w:rPr>
        <w:t>those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6"/>
          <w:sz w:val="24"/>
          <w:szCs w:val="24"/>
        </w:rPr>
        <w:t>who</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cannot</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conquer</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3"/>
          <w:sz w:val="24"/>
          <w:szCs w:val="24"/>
        </w:rPr>
        <w:t>the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world,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condemn</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5"/>
          <w:sz w:val="24"/>
          <w:szCs w:val="24"/>
        </w:rPr>
        <w:t>it</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3"/>
          <w:sz w:val="24"/>
          <w:szCs w:val="24"/>
        </w:rPr>
        <w:t>out</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of</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their</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love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for—not</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their</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dislike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of—the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world.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The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fourth</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group</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condemn</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2"/>
          <w:sz w:val="24"/>
          <w:szCs w:val="24"/>
        </w:rPr>
        <w:t>the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world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because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whatever</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its</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3"/>
          <w:sz w:val="24"/>
          <w:szCs w:val="24"/>
        </w:rPr>
        <w:t>members</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grasp</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slips</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out</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of</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2"/>
          <w:sz w:val="24"/>
          <w:szCs w:val="24"/>
        </w:rPr>
        <w:t>their</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2"/>
          <w:sz w:val="24"/>
          <w:szCs w:val="24"/>
        </w:rPr>
        <w:t>grasp.</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pacing w:val="8"/>
          <w:sz w:val="24"/>
          <w:szCs w:val="24"/>
        </w:rPr>
        <w:t>They</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8"/>
          <w:sz w:val="24"/>
          <w:szCs w:val="24"/>
        </w:rPr>
        <w:t>become</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angry</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8"/>
          <w:sz w:val="24"/>
          <w:szCs w:val="24"/>
        </w:rPr>
        <w:t>and</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console</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6"/>
          <w:sz w:val="24"/>
          <w:szCs w:val="24"/>
        </w:rPr>
        <w:t>themselves</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12"/>
          <w:sz w:val="24"/>
          <w:szCs w:val="24"/>
        </w:rPr>
        <w:t>by</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6"/>
          <w:sz w:val="24"/>
          <w:szCs w:val="24"/>
        </w:rPr>
        <w:t>declaring</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8"/>
          <w:sz w:val="24"/>
          <w:szCs w:val="24"/>
        </w:rPr>
        <w:t>the</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world</w:t>
      </w:r>
      <w:r w:rsidRPr="00026F25">
        <w:rPr>
          <w:rFonts w:ascii="Times New Roman" w:eastAsia="Times New Roman" w:hAnsi="Times New Roman" w:cs="Times New Roman"/>
          <w:spacing w:val="4"/>
          <w:sz w:val="24"/>
          <w:szCs w:val="24"/>
        </w:rPr>
        <w:t xml:space="preserve"> </w:t>
      </w:r>
      <w:r w:rsidRPr="00026F25">
        <w:rPr>
          <w:rFonts w:ascii="Times New Roman" w:eastAsia="Times New Roman" w:hAnsi="Times New Roman" w:cs="Times New Roman"/>
          <w:color w:val="000000"/>
          <w:spacing w:val="7"/>
          <w:sz w:val="24"/>
          <w:szCs w:val="24"/>
        </w:rPr>
        <w:t>ugly.</w:t>
      </w:r>
      <w:r w:rsidRPr="00026F25">
        <w:rPr>
          <w:rFonts w:ascii="Times New Roman" w:eastAsia="Times New Roman" w:hAnsi="Times New Roman" w:cs="Times New Roman"/>
          <w:sz w:val="24"/>
          <w:szCs w:val="24"/>
        </w:rPr>
        <w:t xml:space="preserve"> </w:t>
      </w:r>
      <w:r w:rsidRPr="00026F25">
        <w:rPr>
          <w:rFonts w:ascii="Times New Roman" w:eastAsia="Times New Roman" w:hAnsi="Times New Roman" w:cs="Times New Roman"/>
          <w:color w:val="000000"/>
          <w:sz w:val="24"/>
          <w:szCs w:val="24"/>
        </w:rPr>
        <w:t>Such</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condemnation</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also</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arises</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from</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love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of</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the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world.</w:t>
      </w:r>
      <w:r w:rsidRPr="00026F25">
        <w:rPr>
          <w:rFonts w:ascii="Times New Roman" w:eastAsia="Times New Roman" w:hAnsi="Times New Roman" w:cs="Times New Roman"/>
          <w:spacing w:val="11"/>
          <w:sz w:val="24"/>
          <w:szCs w:val="24"/>
        </w:rPr>
        <w:t xml:space="preserve"> </w:t>
      </w:r>
      <w:r w:rsidRPr="00026F25">
        <w:rPr>
          <w:rFonts w:ascii="Times New Roman" w:eastAsia="Times New Roman" w:hAnsi="Times New Roman" w:cs="Times New Roman"/>
          <w:color w:val="000000"/>
          <w:sz w:val="24"/>
          <w:szCs w:val="24"/>
        </w:rPr>
        <w:t>Agreeable</w:t>
      </w:r>
      <w:r w:rsidRPr="00026F25">
        <w:rPr>
          <w:rFonts w:ascii="Times New Roman" w:eastAsia="Times New Roman" w:hAnsi="Times New Roman" w:cs="Times New Roman"/>
          <w:spacing w:val="12"/>
          <w:sz w:val="24"/>
          <w:szCs w:val="24"/>
        </w:rPr>
        <w:t xml:space="preserve"> </w:t>
      </w:r>
      <w:r w:rsidRPr="00026F25">
        <w:rPr>
          <w:rFonts w:ascii="Times New Roman" w:eastAsia="Times New Roman" w:hAnsi="Times New Roman" w:cs="Times New Roman"/>
          <w:color w:val="000000"/>
          <w:sz w:val="24"/>
          <w:szCs w:val="24"/>
        </w:rPr>
        <w:t>condemna</w:t>
      </w:r>
      <w:r w:rsidRPr="00026F25">
        <w:rPr>
          <w:rFonts w:ascii="Times New Roman" w:eastAsia="Times New Roman" w:hAnsi="Times New Roman" w:cs="Times New Roman"/>
          <w:color w:val="000000"/>
          <w:spacing w:val="2"/>
          <w:sz w:val="24"/>
          <w:szCs w:val="24"/>
        </w:rPr>
        <w:t>tion</w:t>
      </w:r>
      <w:r w:rsidRPr="00026F25">
        <w:rPr>
          <w:rFonts w:ascii="Times New Roman" w:eastAsia="Times New Roman" w:hAnsi="Times New Roman" w:cs="Times New Roman"/>
          <w:spacing w:val="1"/>
          <w:sz w:val="24"/>
          <w:szCs w:val="24"/>
        </w:rPr>
        <w:t xml:space="preserve"> </w:t>
      </w:r>
      <w:r w:rsidRPr="00026F25">
        <w:rPr>
          <w:rFonts w:ascii="Times New Roman" w:eastAsia="Times New Roman" w:hAnsi="Times New Roman" w:cs="Times New Roman"/>
          <w:color w:val="000000"/>
          <w:spacing w:val="4"/>
          <w:sz w:val="24"/>
          <w:szCs w:val="24"/>
        </w:rPr>
        <w:t>comes</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from</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those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5"/>
          <w:sz w:val="24"/>
          <w:szCs w:val="24"/>
        </w:rPr>
        <w:t>who</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love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the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Hereafter</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and</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3"/>
          <w:sz w:val="24"/>
          <w:szCs w:val="24"/>
        </w:rPr>
        <w:t>knowledge</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7"/>
          <w:sz w:val="24"/>
          <w:szCs w:val="24"/>
        </w:rPr>
        <w:t>of</w:t>
      </w:r>
      <w:r w:rsidRPr="00026F25">
        <w:rPr>
          <w:rFonts w:ascii="Times New Roman" w:eastAsia="Times New Roman" w:hAnsi="Times New Roman" w:cs="Times New Roman"/>
          <w:spacing w:val="2"/>
          <w:sz w:val="24"/>
          <w:szCs w:val="24"/>
        </w:rPr>
        <w:t xml:space="preserve"> </w:t>
      </w:r>
      <w:r w:rsidRPr="00026F25">
        <w:rPr>
          <w:rFonts w:ascii="Times New Roman" w:eastAsia="Times New Roman" w:hAnsi="Times New Roman" w:cs="Times New Roman"/>
          <w:color w:val="000000"/>
          <w:spacing w:val="4"/>
          <w:sz w:val="24"/>
          <w:szCs w:val="24"/>
        </w:rPr>
        <w:t>God.</w:t>
      </w:r>
    </w:p>
    <w:p w14:paraId="277EC1DE" w14:textId="77777777" w:rsidR="00840F9E" w:rsidRPr="00026F25" w:rsidRDefault="00840F9E" w:rsidP="00840F9E">
      <w:pPr>
        <w:spacing w:before="28" w:line="257" w:lineRule="auto"/>
        <w:ind w:left="1560"/>
        <w:rPr>
          <w:sz w:val="24"/>
          <w:szCs w:val="24"/>
        </w:rPr>
      </w:pPr>
      <w:r w:rsidRPr="00026F25">
        <w:rPr>
          <w:rFonts w:ascii="Times New Roman" w:eastAsia="Times New Roman" w:hAnsi="Times New Roman" w:cs="Times New Roman"/>
          <w:color w:val="000000"/>
          <w:spacing w:val="5"/>
          <w:sz w:val="24"/>
          <w:szCs w:val="24"/>
        </w:rPr>
        <w:t>For</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sake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of</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master</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of</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Messengers,</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8"/>
          <w:sz w:val="24"/>
          <w:szCs w:val="24"/>
        </w:rPr>
        <w:t>may</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Almighty</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9"/>
          <w:sz w:val="24"/>
          <w:szCs w:val="24"/>
        </w:rPr>
        <w:t>God</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5"/>
          <w:sz w:val="24"/>
          <w:szCs w:val="24"/>
        </w:rPr>
        <w:t>include</w:t>
      </w:r>
    </w:p>
    <w:p w14:paraId="44E037BE" w14:textId="77777777" w:rsidR="00840F9E" w:rsidRPr="00026F25" w:rsidRDefault="00840F9E" w:rsidP="00840F9E">
      <w:pPr>
        <w:spacing w:before="26" w:line="257" w:lineRule="auto"/>
        <w:ind w:left="1163"/>
        <w:rPr>
          <w:sz w:val="24"/>
          <w:szCs w:val="24"/>
        </w:rPr>
      </w:pPr>
      <w:r w:rsidRPr="00026F25">
        <w:rPr>
          <w:rFonts w:ascii="Times New Roman" w:eastAsia="Times New Roman" w:hAnsi="Times New Roman" w:cs="Times New Roman"/>
          <w:color w:val="000000"/>
          <w:spacing w:val="4"/>
          <w:sz w:val="24"/>
          <w:szCs w:val="24"/>
        </w:rPr>
        <w:t>us</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among</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the</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3"/>
          <w:sz w:val="24"/>
          <w:szCs w:val="24"/>
        </w:rPr>
        <w:t>first</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7"/>
          <w:sz w:val="24"/>
          <w:szCs w:val="24"/>
        </w:rPr>
        <w:t>two</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4"/>
          <w:sz w:val="24"/>
          <w:szCs w:val="24"/>
        </w:rPr>
        <w:t>groups.</w:t>
      </w:r>
      <w:r w:rsidRPr="00026F25">
        <w:rPr>
          <w:rFonts w:ascii="Times New Roman" w:eastAsia="Times New Roman" w:hAnsi="Times New Roman" w:cs="Times New Roman"/>
          <w:spacing w:val="3"/>
          <w:sz w:val="24"/>
          <w:szCs w:val="24"/>
        </w:rPr>
        <w:t xml:space="preserve"> </w:t>
      </w:r>
      <w:r w:rsidRPr="00026F25">
        <w:rPr>
          <w:rFonts w:ascii="Times New Roman" w:eastAsia="Times New Roman" w:hAnsi="Times New Roman" w:cs="Times New Roman"/>
          <w:color w:val="000000"/>
          <w:spacing w:val="6"/>
          <w:sz w:val="24"/>
          <w:szCs w:val="24"/>
        </w:rPr>
        <w:t>Amin.</w:t>
      </w:r>
    </w:p>
    <w:p w14:paraId="5F3A1707" w14:textId="2C6A6D7C" w:rsidR="00840F9E" w:rsidRDefault="00840F9E">
      <w:pPr>
        <w:rPr>
          <w:sz w:val="24"/>
          <w:szCs w:val="24"/>
        </w:rPr>
      </w:pPr>
    </w:p>
    <w:p w14:paraId="5B824B34" w14:textId="77777777" w:rsidR="00E220F8" w:rsidRPr="00E220F8" w:rsidRDefault="00E220F8" w:rsidP="00E220F8">
      <w:pPr>
        <w:autoSpaceDE w:val="0"/>
        <w:autoSpaceDN w:val="0"/>
        <w:adjustRightInd w:val="0"/>
        <w:spacing w:before="100" w:after="40" w:line="191" w:lineRule="atLeast"/>
        <w:ind w:left="220"/>
        <w:jc w:val="center"/>
        <w:rPr>
          <w:rFonts w:ascii="Calibri" w:eastAsia="Calibri" w:hAnsi="Calibri" w:cs="Calibri"/>
          <w:b/>
          <w:bCs/>
          <w:color w:val="000000"/>
          <w:sz w:val="24"/>
          <w:szCs w:val="24"/>
        </w:rPr>
      </w:pPr>
      <w:r w:rsidRPr="00E220F8">
        <w:rPr>
          <w:rFonts w:ascii="Calibri" w:eastAsia="Calibri" w:hAnsi="Calibri" w:cs="Calibri"/>
          <w:b/>
          <w:bCs/>
          <w:color w:val="000000"/>
          <w:sz w:val="24"/>
          <w:szCs w:val="24"/>
        </w:rPr>
        <w:t>İSLÂM NAZARINDA DÜNYA</w:t>
      </w:r>
    </w:p>
    <w:p w14:paraId="308BEE39" w14:textId="77777777" w:rsidR="00E220F8" w:rsidRPr="00E220F8" w:rsidRDefault="00E220F8" w:rsidP="00E220F8">
      <w:pPr>
        <w:autoSpaceDE w:val="0"/>
        <w:autoSpaceDN w:val="0"/>
        <w:adjustRightInd w:val="0"/>
        <w:spacing w:after="0" w:line="240" w:lineRule="auto"/>
        <w:jc w:val="center"/>
        <w:rPr>
          <w:rFonts w:ascii="Spyro T." w:eastAsia="Calibri" w:hAnsi="Spyro T." w:cs="Spyro T."/>
          <w:b/>
          <w:bCs/>
          <w:color w:val="000000"/>
          <w:sz w:val="24"/>
          <w:szCs w:val="24"/>
        </w:rPr>
      </w:pPr>
      <w:r w:rsidRPr="00E220F8">
        <w:rPr>
          <w:rFonts w:ascii="Spyro T." w:eastAsia="Calibri" w:hAnsi="Spyro T." w:cs="Spyro T."/>
          <w:b/>
          <w:bCs/>
          <w:color w:val="000000"/>
          <w:sz w:val="24"/>
          <w:szCs w:val="24"/>
        </w:rPr>
        <w:t>DÜNYANIN ÜÇ YÜZÜ</w:t>
      </w:r>
    </w:p>
    <w:p w14:paraId="033EBC81" w14:textId="77777777" w:rsidR="00E220F8" w:rsidRPr="00E220F8" w:rsidRDefault="00E220F8" w:rsidP="00E220F8">
      <w:pPr>
        <w:autoSpaceDE w:val="0"/>
        <w:autoSpaceDN w:val="0"/>
        <w:adjustRightInd w:val="0"/>
        <w:spacing w:after="0" w:line="240" w:lineRule="auto"/>
        <w:jc w:val="center"/>
        <w:rPr>
          <w:rFonts w:ascii="Spyro T." w:eastAsia="Calibri" w:hAnsi="Spyro T." w:cs="Spyro T."/>
          <w:b/>
          <w:bCs/>
          <w:color w:val="000000"/>
          <w:sz w:val="24"/>
          <w:szCs w:val="24"/>
        </w:rPr>
      </w:pPr>
      <w:r w:rsidRPr="00E220F8">
        <w:rPr>
          <w:rFonts w:ascii="Spyro T." w:eastAsia="Calibri" w:hAnsi="Spyro T." w:cs="Spyro T."/>
          <w:b/>
          <w:bCs/>
          <w:color w:val="000000"/>
          <w:sz w:val="24"/>
          <w:szCs w:val="24"/>
        </w:rPr>
        <w:t>DÜNYAYA FARKLI BİR AÇIDAN BAKMAK</w:t>
      </w:r>
    </w:p>
    <w:p w14:paraId="18D25265" w14:textId="77777777" w:rsidR="00E220F8" w:rsidRPr="00E220F8" w:rsidRDefault="00E220F8" w:rsidP="00E220F8">
      <w:pPr>
        <w:autoSpaceDE w:val="0"/>
        <w:autoSpaceDN w:val="0"/>
        <w:adjustRightInd w:val="0"/>
        <w:spacing w:before="40" w:after="0" w:line="211" w:lineRule="atLeast"/>
        <w:ind w:left="220"/>
        <w:jc w:val="both"/>
        <w:rPr>
          <w:rFonts w:ascii="Calibri" w:eastAsia="Calibri" w:hAnsi="Calibri" w:cs="Calibri"/>
          <w:b/>
          <w:bCs/>
          <w:color w:val="000000"/>
          <w:sz w:val="24"/>
          <w:szCs w:val="24"/>
        </w:rPr>
      </w:pPr>
    </w:p>
    <w:p w14:paraId="57AFA2A4"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 xml:space="preserve">On dördüncü lemanın ikinci makamı: </w:t>
      </w:r>
    </w:p>
    <w:p w14:paraId="07FF5608" w14:textId="77777777" w:rsidR="00E220F8" w:rsidRPr="00E220F8" w:rsidRDefault="00E220F8" w:rsidP="00E220F8">
      <w:pPr>
        <w:spacing w:line="256" w:lineRule="auto"/>
        <w:ind w:left="360"/>
        <w:rPr>
          <w:rFonts w:ascii="Calibri" w:eastAsia="Calibri" w:hAnsi="Calibri" w:cs="Arial"/>
          <w:b/>
          <w:bCs/>
          <w:sz w:val="36"/>
          <w:szCs w:val="36"/>
        </w:rPr>
      </w:pPr>
      <w:r w:rsidRPr="00E220F8">
        <w:rPr>
          <w:rFonts w:ascii="Calibri" w:eastAsia="Calibri" w:hAnsi="Calibri" w:cs="Arial"/>
          <w:b/>
          <w:bCs/>
          <w:sz w:val="36"/>
          <w:szCs w:val="36"/>
        </w:rPr>
        <w:t xml:space="preserve">Bismillahirrahmanirrahim’in bir cilvesini şöyle gördüm: </w:t>
      </w:r>
      <w:r w:rsidRPr="00E220F8">
        <w:rPr>
          <w:rFonts w:ascii="Calibri" w:eastAsia="Calibri" w:hAnsi="Calibri" w:cs="Arial"/>
          <w:b/>
          <w:bCs/>
          <w:color w:val="FF0000"/>
          <w:sz w:val="36"/>
          <w:szCs w:val="36"/>
        </w:rPr>
        <w:t xml:space="preserve">Kâinatın, yeryüzünün ve insanın </w:t>
      </w:r>
      <w:r w:rsidRPr="00E220F8">
        <w:rPr>
          <w:rFonts w:ascii="Calibri" w:eastAsia="Calibri" w:hAnsi="Calibri" w:cs="Arial"/>
          <w:b/>
          <w:bCs/>
          <w:sz w:val="36"/>
          <w:szCs w:val="36"/>
        </w:rPr>
        <w:t xml:space="preserve">simasında birbirinin numunesi olan </w:t>
      </w:r>
      <w:r w:rsidRPr="00E220F8">
        <w:rPr>
          <w:rFonts w:ascii="Calibri" w:eastAsia="Calibri" w:hAnsi="Calibri" w:cs="Arial"/>
          <w:b/>
          <w:bCs/>
          <w:color w:val="FF0000"/>
          <w:sz w:val="36"/>
          <w:szCs w:val="36"/>
        </w:rPr>
        <w:t>üç rububiyet mührü var</w:t>
      </w:r>
      <w:r w:rsidRPr="00E220F8">
        <w:rPr>
          <w:rFonts w:ascii="Calibri" w:eastAsia="Calibri" w:hAnsi="Calibri" w:cs="Arial"/>
          <w:b/>
          <w:bCs/>
          <w:sz w:val="36"/>
          <w:szCs w:val="36"/>
        </w:rPr>
        <w:t xml:space="preserve">. Biri: </w:t>
      </w:r>
      <w:r w:rsidRPr="00E220F8">
        <w:rPr>
          <w:rFonts w:ascii="Calibri" w:eastAsia="Calibri" w:hAnsi="Calibri" w:cs="Arial"/>
          <w:b/>
          <w:bCs/>
          <w:color w:val="FF0000"/>
          <w:sz w:val="36"/>
          <w:szCs w:val="36"/>
        </w:rPr>
        <w:t>Kâinatın bütünündeki</w:t>
      </w:r>
      <w:r w:rsidRPr="00E220F8">
        <w:rPr>
          <w:rFonts w:ascii="Calibri" w:eastAsia="Calibri" w:hAnsi="Calibri" w:cs="Arial"/>
          <w:b/>
          <w:bCs/>
          <w:sz w:val="36"/>
          <w:szCs w:val="36"/>
        </w:rPr>
        <w:t xml:space="preserve"> yardımlaşma, dayanışma, birliktelik ve </w:t>
      </w:r>
      <w:r w:rsidRPr="00E220F8">
        <w:rPr>
          <w:rFonts w:ascii="Calibri" w:eastAsia="Calibri" w:hAnsi="Calibri" w:cs="Arial"/>
          <w:b/>
          <w:bCs/>
          <w:sz w:val="36"/>
          <w:szCs w:val="36"/>
        </w:rPr>
        <w:lastRenderedPageBreak/>
        <w:t xml:space="preserve">birbirinin ihtiyacına cevap verme gibi hususiyetlerden ortaya çıkan büyük </w:t>
      </w:r>
      <w:r w:rsidRPr="00E220F8">
        <w:rPr>
          <w:rFonts w:ascii="Calibri" w:eastAsia="Calibri" w:hAnsi="Calibri" w:cs="Arial"/>
          <w:b/>
          <w:bCs/>
          <w:color w:val="FF0000"/>
          <w:sz w:val="36"/>
          <w:szCs w:val="36"/>
        </w:rPr>
        <w:t xml:space="preserve">uluhiyet mührüdür </w:t>
      </w:r>
      <w:r w:rsidRPr="00E220F8">
        <w:rPr>
          <w:rFonts w:ascii="Calibri" w:eastAsia="Calibri" w:hAnsi="Calibri" w:cs="Arial"/>
          <w:b/>
          <w:bCs/>
          <w:sz w:val="36"/>
          <w:szCs w:val="36"/>
        </w:rPr>
        <w:t xml:space="preserve">ki Bismillah ona bakıyor. </w:t>
      </w:r>
    </w:p>
    <w:p w14:paraId="69942C52" w14:textId="77777777" w:rsidR="00E220F8" w:rsidRPr="00E220F8" w:rsidRDefault="00E220F8" w:rsidP="00E220F8">
      <w:pPr>
        <w:spacing w:line="256" w:lineRule="auto"/>
        <w:ind w:left="720"/>
        <w:contextualSpacing/>
        <w:rPr>
          <w:rFonts w:ascii="Calibri" w:eastAsia="Calibri" w:hAnsi="Calibri" w:cs="Arial"/>
          <w:b/>
          <w:bCs/>
          <w:sz w:val="36"/>
          <w:szCs w:val="36"/>
        </w:rPr>
      </w:pPr>
      <w:r w:rsidRPr="00E220F8">
        <w:rPr>
          <w:rFonts w:ascii="Calibri" w:eastAsia="Calibri" w:hAnsi="Calibri" w:cs="Arial"/>
          <w:b/>
          <w:bCs/>
          <w:sz w:val="36"/>
          <w:szCs w:val="36"/>
        </w:rPr>
        <w:t xml:space="preserve">İkincisi: </w:t>
      </w:r>
      <w:r w:rsidRPr="00E220F8">
        <w:rPr>
          <w:rFonts w:ascii="Calibri" w:eastAsia="Calibri" w:hAnsi="Calibri" w:cs="Arial"/>
          <w:b/>
          <w:bCs/>
          <w:color w:val="FF0000"/>
          <w:sz w:val="36"/>
          <w:szCs w:val="36"/>
        </w:rPr>
        <w:t xml:space="preserve">Yeryüzünün simasında </w:t>
      </w:r>
      <w:r w:rsidRPr="00E220F8">
        <w:rPr>
          <w:rFonts w:ascii="Calibri" w:eastAsia="Calibri" w:hAnsi="Calibri" w:cs="Arial"/>
          <w:b/>
          <w:bCs/>
          <w:sz w:val="36"/>
          <w:szCs w:val="36"/>
        </w:rPr>
        <w:t xml:space="preserve">bitki ve hayvanların ihtiyaçlarının karşılanmasındaki, beslenip idare edilmesindeki benzerlik, münasebet, intizam, uyum, lütuf ve merhametten ortaya çıkan büyük </w:t>
      </w:r>
      <w:r w:rsidRPr="00E220F8">
        <w:rPr>
          <w:rFonts w:ascii="Calibri" w:eastAsia="Calibri" w:hAnsi="Calibri" w:cs="Arial"/>
          <w:b/>
          <w:bCs/>
          <w:color w:val="FF0000"/>
          <w:sz w:val="36"/>
          <w:szCs w:val="36"/>
        </w:rPr>
        <w:t>Rahmaniyet mührüdür</w:t>
      </w:r>
      <w:r w:rsidRPr="00E220F8">
        <w:rPr>
          <w:rFonts w:ascii="Calibri" w:eastAsia="Calibri" w:hAnsi="Calibri" w:cs="Arial"/>
          <w:b/>
          <w:bCs/>
          <w:sz w:val="36"/>
          <w:szCs w:val="36"/>
        </w:rPr>
        <w:t xml:space="preserve"> ki Bismillahirrahman ona bakıyor.</w:t>
      </w:r>
    </w:p>
    <w:p w14:paraId="74754790" w14:textId="77777777" w:rsidR="00E220F8" w:rsidRPr="00E220F8" w:rsidRDefault="00E220F8" w:rsidP="00E220F8">
      <w:pPr>
        <w:spacing w:line="256" w:lineRule="auto"/>
        <w:ind w:left="720"/>
        <w:contextualSpacing/>
        <w:rPr>
          <w:rFonts w:ascii="Calibri" w:eastAsia="Calibri" w:hAnsi="Calibri" w:cs="Arial"/>
          <w:b/>
          <w:bCs/>
          <w:sz w:val="36"/>
          <w:szCs w:val="36"/>
        </w:rPr>
      </w:pPr>
      <w:r w:rsidRPr="00E220F8">
        <w:rPr>
          <w:rFonts w:ascii="Calibri" w:eastAsia="Calibri" w:hAnsi="Calibri" w:cs="Arial"/>
          <w:b/>
          <w:bCs/>
          <w:sz w:val="36"/>
          <w:szCs w:val="36"/>
        </w:rPr>
        <w:t xml:space="preserve">Üçüncüsü: </w:t>
      </w:r>
      <w:r w:rsidRPr="00E220F8">
        <w:rPr>
          <w:rFonts w:ascii="Calibri" w:eastAsia="Calibri" w:hAnsi="Calibri" w:cs="Arial"/>
          <w:b/>
          <w:bCs/>
          <w:color w:val="FF0000"/>
          <w:sz w:val="36"/>
          <w:szCs w:val="36"/>
        </w:rPr>
        <w:t>İnsanın engin mahiyetinin simasındaki</w:t>
      </w:r>
      <w:r w:rsidRPr="00E220F8">
        <w:rPr>
          <w:rFonts w:ascii="Calibri" w:eastAsia="Calibri" w:hAnsi="Calibri" w:cs="Arial"/>
          <w:b/>
          <w:bCs/>
          <w:sz w:val="36"/>
          <w:szCs w:val="36"/>
        </w:rPr>
        <w:t xml:space="preserve">, Cenabı Hakkın merhametinin latifelerinden, şefkatinin inceliklerinden ve parıltılarından ortaya çıkan yüce </w:t>
      </w:r>
      <w:r w:rsidRPr="00E220F8">
        <w:rPr>
          <w:rFonts w:ascii="Calibri" w:eastAsia="Calibri" w:hAnsi="Calibri" w:cs="Arial"/>
          <w:b/>
          <w:bCs/>
          <w:color w:val="FF0000"/>
          <w:sz w:val="36"/>
          <w:szCs w:val="36"/>
        </w:rPr>
        <w:t xml:space="preserve">Rahîmiyet mührüdür </w:t>
      </w:r>
      <w:r w:rsidRPr="00E220F8">
        <w:rPr>
          <w:rFonts w:ascii="Calibri" w:eastAsia="Calibri" w:hAnsi="Calibri" w:cs="Arial"/>
          <w:b/>
          <w:bCs/>
          <w:sz w:val="36"/>
          <w:szCs w:val="36"/>
        </w:rPr>
        <w:t>ki Bismillahirrahmanirrahim’deki Rahîm ona bakıyor.</w:t>
      </w:r>
    </w:p>
    <w:p w14:paraId="5247503B" w14:textId="77777777" w:rsidR="00E220F8" w:rsidRPr="00E220F8" w:rsidRDefault="00E220F8" w:rsidP="00E220F8">
      <w:pPr>
        <w:spacing w:line="256" w:lineRule="auto"/>
        <w:ind w:left="720"/>
        <w:contextualSpacing/>
        <w:rPr>
          <w:rFonts w:ascii="Calibri" w:eastAsia="Calibri" w:hAnsi="Calibri" w:cs="Arial"/>
          <w:b/>
          <w:bCs/>
          <w:sz w:val="36"/>
          <w:szCs w:val="36"/>
        </w:rPr>
      </w:pPr>
    </w:p>
    <w:p w14:paraId="14DDB716"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color w:val="FF0000"/>
          <w:sz w:val="36"/>
          <w:szCs w:val="36"/>
        </w:rPr>
        <w:t xml:space="preserve">Şu dünyanın, </w:t>
      </w:r>
      <w:r w:rsidRPr="00E220F8">
        <w:rPr>
          <w:rFonts w:ascii="Calibri" w:eastAsia="Calibri" w:hAnsi="Calibri" w:cs="Arial"/>
          <w:b/>
          <w:bCs/>
          <w:sz w:val="36"/>
          <w:szCs w:val="36"/>
        </w:rPr>
        <w:t>insan ruhunun ve insanda dinin mahiyet ve kıymetini; eğer hak din olmazsa dünyanın bir zindan, dinsiz insanın da en talihsiz varlık olacağını gösteren ve şu âlemin tılsımını çözen, insanın ruhunu karanlıklardan kurtaran sözlerin ya Allah ve Lâ ilâhe illallah olduğunu anlamak istersen şu temsili hikayeciğe bak, dinle:</w:t>
      </w:r>
    </w:p>
    <w:p w14:paraId="18C57DB1"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color w:val="FF0000"/>
          <w:sz w:val="36"/>
          <w:szCs w:val="36"/>
        </w:rPr>
        <w:t xml:space="preserve">Cenabı Hakkın koca bir saati olan şu dünyanın </w:t>
      </w:r>
      <w:r w:rsidRPr="00E220F8">
        <w:rPr>
          <w:rFonts w:ascii="Calibri" w:eastAsia="Calibri" w:hAnsi="Calibri" w:cs="Arial"/>
          <w:b/>
          <w:bCs/>
          <w:sz w:val="36"/>
          <w:szCs w:val="36"/>
        </w:rPr>
        <w:t>saniyeleri hükmündeki gece ile gündüz, dakikaları sayan seneler, saatleri sayan insan ömrünün tabakaları ve günleri sayan kainatın ömrünün devirleri birbirine bakar ve birbirini hatırlatır.</w:t>
      </w:r>
    </w:p>
    <w:p w14:paraId="6B73B9B4"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 xml:space="preserve">Şu fani âlemde ve geçici ömürde, </w:t>
      </w:r>
      <w:r w:rsidRPr="00E220F8">
        <w:rPr>
          <w:rFonts w:ascii="Calibri" w:eastAsia="Calibri" w:hAnsi="Calibri" w:cs="Arial"/>
          <w:b/>
          <w:bCs/>
          <w:color w:val="FF0000"/>
          <w:sz w:val="36"/>
          <w:szCs w:val="36"/>
        </w:rPr>
        <w:t xml:space="preserve">karanlık dünyada </w:t>
      </w:r>
      <w:r w:rsidRPr="00E220F8">
        <w:rPr>
          <w:rFonts w:ascii="Calibri" w:eastAsia="Calibri" w:hAnsi="Calibri" w:cs="Arial"/>
          <w:b/>
          <w:bCs/>
          <w:sz w:val="36"/>
          <w:szCs w:val="36"/>
        </w:rPr>
        <w:t xml:space="preserve">ve karanlık istikbalde, bir Baki-i Sermediye yakarıp bir </w:t>
      </w:r>
      <w:r w:rsidRPr="00E220F8">
        <w:rPr>
          <w:rFonts w:ascii="Calibri" w:eastAsia="Calibri" w:hAnsi="Calibri" w:cs="Arial"/>
          <w:b/>
          <w:bCs/>
          <w:sz w:val="36"/>
          <w:szCs w:val="36"/>
        </w:rPr>
        <w:lastRenderedPageBreak/>
        <w:t>parçacık bâki sohbet, birkaç dakikacık bâki ömür içinde, dünyasına nur serpecek, istikbalini aydınlatacak, varlıkların ve sevdiklerinin kendisini terk edip gitmesinden ve yokluğundan doğan yaralarına merhem sürecek olan Rahmanı Rahimin rahmetinden gelen lütufları ve hidayet nurunu görüp istemesi…</w:t>
      </w:r>
    </w:p>
    <w:p w14:paraId="51A81664"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Şu memleket herkesin gelip geçtiği bir meydan, hayret verici sanatlarının sergilendiği bir sergi, geçici temelsiz bir misafirhanedir.</w:t>
      </w:r>
    </w:p>
    <w:p w14:paraId="386FD8AA"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Bu geçici memleket bir tarla hükmündedir. Bir talim yeri, bir pazardır.</w:t>
      </w:r>
    </w:p>
    <w:p w14:paraId="35D7BF89"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Bu karmakarışık, kararsız misafirhane dünya</w:t>
      </w:r>
    </w:p>
    <w:p w14:paraId="30DBB314"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Zaman, Sani-I Zülcelalin ona her sene bir başka alemi takıp gösterdiği bir ip, bir şerittir.</w:t>
      </w:r>
    </w:p>
    <w:p w14:paraId="7771C49A"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Şu alemin her tarafında görülen sergilere, Rabbani mühürlere bak</w:t>
      </w:r>
    </w:p>
    <w:p w14:paraId="62904CF1"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Şu sanatlı şeyler biraz görünüp kaybolmak için değil cennette ebediyen kalacaklara daimi manzaralar hazırlanması ve beka aleminde başka gayelere vesile olmak için yaratılmıştır</w:t>
      </w:r>
    </w:p>
    <w:p w14:paraId="54E4A346"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Kudret kelimelerinden olan şu çiçeğe bak. Bize kısa bir süre tebessüm ederek bakar, sonra hemen yokluk perdesine saklanır. Ağızdan çıkan fakat binlerce misalini kulaklara bırakan bir kelime gibidir, kendisine görenler sayısınca manalarını bakileştirir.</w:t>
      </w:r>
    </w:p>
    <w:p w14:paraId="62589995"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lastRenderedPageBreak/>
        <w:t>Dünyanın hayret verici şeylerin mahşeri, hoş bir beşik, güzel bir gemi, güneşi lamba, gökteki küreleri meleklere binek olması</w:t>
      </w:r>
    </w:p>
    <w:p w14:paraId="7C08CB35"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Her kim fikren tarihte yolculuk edip geçmişe gitse bu gördüğümüz dünya, şu imtihan meydanı ve sergi gibi seneler sayısınca yok olmuş menziller, meydanlar, sergiler, alemler görecektir</w:t>
      </w:r>
    </w:p>
    <w:p w14:paraId="7868A789"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r w:rsidRPr="00E220F8">
        <w:rPr>
          <w:rFonts w:ascii="Calibri" w:eastAsia="Calibri" w:hAnsi="Calibri" w:cs="Arial"/>
          <w:b/>
          <w:bCs/>
          <w:sz w:val="36"/>
          <w:szCs w:val="36"/>
        </w:rPr>
        <w:t xml:space="preserve">Kur’an’ın âdiyat perdesi altında yatan varlıklar üzerindeki perdeyi kaldırması. 13. Söz </w:t>
      </w:r>
    </w:p>
    <w:p w14:paraId="61F03990" w14:textId="77777777" w:rsidR="00E220F8" w:rsidRPr="00E220F8" w:rsidRDefault="00E220F8" w:rsidP="00E220F8">
      <w:pPr>
        <w:numPr>
          <w:ilvl w:val="0"/>
          <w:numId w:val="1"/>
        </w:numPr>
        <w:spacing w:after="200" w:line="276" w:lineRule="auto"/>
        <w:contextualSpacing/>
        <w:rPr>
          <w:rFonts w:ascii="Calibri" w:eastAsia="Calibri" w:hAnsi="Calibri" w:cs="Arial"/>
          <w:sz w:val="28"/>
          <w:szCs w:val="28"/>
        </w:rPr>
      </w:pPr>
      <w:r w:rsidRPr="00E220F8">
        <w:rPr>
          <w:rFonts w:ascii="Calibri" w:eastAsia="Calibri" w:hAnsi="Calibri" w:cs="Arial"/>
          <w:sz w:val="28"/>
          <w:szCs w:val="28"/>
        </w:rPr>
        <w:t xml:space="preserve">Eger o harikalar, kulluk dairesine gidip o daireden yer istese, şöyle bir cevap alırlar: "Sizin bizimle münasebetiniz pek azdır, dairemize kolay giremezsiniz. Çünkü programımıza göre: </w:t>
      </w:r>
      <w:r w:rsidRPr="00E220F8">
        <w:rPr>
          <w:rFonts w:ascii="Calibri" w:eastAsia="Calibri" w:hAnsi="Calibri" w:cs="Arial"/>
          <w:color w:val="FF0000"/>
          <w:sz w:val="28"/>
          <w:szCs w:val="28"/>
        </w:rPr>
        <w:t xml:space="preserve">Dünya bir misafirhanedir. </w:t>
      </w:r>
      <w:r w:rsidRPr="00E220F8">
        <w:rPr>
          <w:rFonts w:ascii="Calibri" w:eastAsia="Calibri" w:hAnsi="Calibri" w:cs="Arial"/>
          <w:sz w:val="28"/>
          <w:szCs w:val="28"/>
        </w:rPr>
        <w:t>İnsan ise onda biraz duracaktır, vazifesi çok olan bir misafirdir ve kısa bir ömürde ebedi hayata lazım olan şeyleri elde etmekle yükümlüdür. En mühim ve en lüzumlu işlere öncelik verilecektir. Halbuki siz, çoğunuz itibarı ile şu fani dünyayı ebedi bir makam gibi ve gaflet perdesi altında görüyorsunuz, sizde dünyaperestlik hissiyle işlenmiş bir suret görülüyor.</w:t>
      </w:r>
    </w:p>
    <w:p w14:paraId="57DD40D2" w14:textId="77777777" w:rsidR="00E220F8" w:rsidRPr="00E220F8" w:rsidRDefault="00E220F8" w:rsidP="00E220F8">
      <w:pPr>
        <w:numPr>
          <w:ilvl w:val="0"/>
          <w:numId w:val="1"/>
        </w:numPr>
        <w:spacing w:after="200" w:line="256" w:lineRule="auto"/>
        <w:contextualSpacing/>
        <w:rPr>
          <w:rFonts w:ascii="Calibri" w:eastAsia="Calibri" w:hAnsi="Calibri" w:cs="Arial"/>
          <w:b/>
          <w:bCs/>
          <w:sz w:val="36"/>
          <w:szCs w:val="36"/>
        </w:rPr>
      </w:pPr>
    </w:p>
    <w:p w14:paraId="5E0CADA0" w14:textId="77777777" w:rsidR="00E220F8" w:rsidRPr="00E220F8" w:rsidRDefault="00E220F8" w:rsidP="00E220F8">
      <w:pPr>
        <w:autoSpaceDE w:val="0"/>
        <w:autoSpaceDN w:val="0"/>
        <w:adjustRightInd w:val="0"/>
        <w:spacing w:before="40" w:after="0" w:line="211" w:lineRule="atLeast"/>
        <w:ind w:left="220"/>
        <w:jc w:val="both"/>
        <w:rPr>
          <w:rFonts w:ascii="Calibri" w:eastAsia="Calibri" w:hAnsi="Calibri" w:cs="Calibri"/>
          <w:b/>
          <w:bCs/>
          <w:color w:val="000000"/>
          <w:sz w:val="24"/>
          <w:szCs w:val="24"/>
        </w:rPr>
      </w:pPr>
      <w:r w:rsidRPr="00E220F8">
        <w:rPr>
          <w:rFonts w:ascii="Calibri" w:eastAsia="Calibri" w:hAnsi="Calibri" w:cs="Calibri"/>
          <w:b/>
          <w:bCs/>
          <w:color w:val="000000"/>
          <w:sz w:val="24"/>
          <w:szCs w:val="24"/>
        </w:rPr>
        <w:t>16. Mektup, 4. Nokta, 4. Soru, 5. Mesele</w:t>
      </w:r>
    </w:p>
    <w:p w14:paraId="276DBE33"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Madem dünya fanidir.</w:t>
      </w:r>
    </w:p>
    <w:p w14:paraId="382673A8"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Madem ömür kısadır.</w:t>
      </w:r>
    </w:p>
    <w:p w14:paraId="362FD8A9"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Madem gayet lüzumlu vazifeler çoktur.</w:t>
      </w:r>
    </w:p>
    <w:p w14:paraId="6497A30F"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Madem ebedî hayat burada kazanılacaktır.</w:t>
      </w:r>
    </w:p>
    <w:p w14:paraId="28576439"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Madem dünya sahipsiz değil.</w:t>
      </w:r>
    </w:p>
    <w:p w14:paraId="3BAC9628"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Madem şu dünya misafirhanesinin gayet Hakîm ve Kerîm, her şeyi idare eden, çekip çeviren bir Müdebbir’i var.</w:t>
      </w:r>
    </w:p>
    <w:p w14:paraId="67093FE4"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Madem ne iyilik ne de fenalık karşılıksız kalacaktır.</w:t>
      </w:r>
    </w:p>
    <w:p w14:paraId="68E4F2FB"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Madem “Lâ yükellifullahu nefsen illa vüs’ahâ” sırrınca, güç yetiremeyeceği vazifeler insana yüklenmemiştir.</w:t>
      </w:r>
    </w:p>
    <w:p w14:paraId="324A6944"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Ve madem zararsız yol, zararlı yola tercih edilir.</w:t>
      </w:r>
    </w:p>
    <w:p w14:paraId="6BB526A0"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Hem madem dünyadaki dostluklar ve rütbeler Kabir kapısına kadardır.</w:t>
      </w:r>
    </w:p>
    <w:p w14:paraId="1F97A88F" w14:textId="77777777" w:rsidR="00E220F8" w:rsidRPr="00E220F8" w:rsidRDefault="00E220F8" w:rsidP="00E220F8">
      <w:pPr>
        <w:autoSpaceDE w:val="0"/>
        <w:autoSpaceDN w:val="0"/>
        <w:adjustRightInd w:val="0"/>
        <w:spacing w:after="0" w:line="240" w:lineRule="auto"/>
        <w:rPr>
          <w:rFonts w:ascii="Spyro T." w:eastAsia="Calibri" w:hAnsi="Spyro T." w:cs="Spyro T."/>
          <w:color w:val="000000"/>
          <w:sz w:val="24"/>
          <w:szCs w:val="24"/>
        </w:rPr>
      </w:pPr>
      <w:r w:rsidRPr="00E220F8">
        <w:rPr>
          <w:rFonts w:ascii="Spyro T." w:eastAsia="Calibri" w:hAnsi="Spyro T." w:cs="Spyro T."/>
          <w:color w:val="000000"/>
          <w:sz w:val="24"/>
          <w:szCs w:val="24"/>
        </w:rPr>
        <w:t xml:space="preserve">Elbette en bahtiyar odur ki, dünya için ahireti unutmasın.. ahiretini dünyada feda etmesin… ebedî hayatını dünya hayatı için bozmasın.. ömrünü faydasız şeylerle ziyan etmesin.. kendini misafir gibi görüp Misafirhane Sahibi’nin emirlerine göre hareket etsin.. selametle Kabir kapısını açıp ebedî saadete girsin. </w:t>
      </w:r>
      <w:r w:rsidRPr="00E220F8">
        <w:rPr>
          <w:rFonts w:ascii="Spyro T." w:eastAsia="Calibri" w:hAnsi="Spyro T." w:cs="Spyro T."/>
          <w:b/>
          <w:bCs/>
          <w:color w:val="FF0000"/>
          <w:sz w:val="24"/>
          <w:szCs w:val="24"/>
        </w:rPr>
        <w:t xml:space="preserve">(Haşiye: Bu “madem”ler içindir ki, şahsıma </w:t>
      </w:r>
      <w:r w:rsidRPr="00E220F8">
        <w:rPr>
          <w:rFonts w:ascii="Spyro T." w:eastAsia="Calibri" w:hAnsi="Spyro T." w:cs="Spyro T."/>
          <w:b/>
          <w:bCs/>
          <w:color w:val="FF0000"/>
          <w:sz w:val="24"/>
          <w:szCs w:val="24"/>
        </w:rPr>
        <w:lastRenderedPageBreak/>
        <w:t>yapılan zulümlere, verilen sıkıntılara aldırmıyor, önem vermiyorum. Meraka değmez, diyor ve dünyaya karışmıyorum.)</w:t>
      </w:r>
    </w:p>
    <w:p w14:paraId="182A4719" w14:textId="77777777" w:rsidR="00E220F8" w:rsidRPr="00E220F8" w:rsidRDefault="00E220F8" w:rsidP="00E220F8">
      <w:pPr>
        <w:autoSpaceDE w:val="0"/>
        <w:autoSpaceDN w:val="0"/>
        <w:adjustRightInd w:val="0"/>
        <w:spacing w:before="40" w:after="0" w:line="211" w:lineRule="atLeast"/>
        <w:ind w:left="220"/>
        <w:jc w:val="both"/>
        <w:rPr>
          <w:rFonts w:ascii="Calibri" w:eastAsia="Calibri" w:hAnsi="Calibri" w:cs="Calibri"/>
          <w:color w:val="000000"/>
          <w:sz w:val="24"/>
          <w:szCs w:val="24"/>
        </w:rPr>
      </w:pPr>
      <w:r w:rsidRPr="00E220F8">
        <w:rPr>
          <w:rFonts w:ascii="Calibri" w:eastAsia="Calibri" w:hAnsi="Calibri" w:cs="Calibri"/>
          <w:b/>
          <w:bCs/>
          <w:color w:val="000000"/>
          <w:sz w:val="24"/>
          <w:szCs w:val="24"/>
        </w:rPr>
        <w:t>Dünya, zâtında zemmedilmiş değildir; onun ikisi kudsî üç yüzü vardır ve dünya, kesben değil, kalben terkedilmelidir.</w:t>
      </w:r>
      <w:r w:rsidRPr="00E220F8">
        <w:rPr>
          <w:rFonts w:ascii="Calibri" w:eastAsia="Calibri" w:hAnsi="Calibri" w:cs="Calibri"/>
          <w:color w:val="000000"/>
          <w:sz w:val="24"/>
          <w:szCs w:val="24"/>
        </w:rPr>
        <w:t xml:space="preserve"> (</w:t>
      </w:r>
      <w:r w:rsidRPr="00E220F8">
        <w:rPr>
          <w:rFonts w:ascii="Calibri" w:eastAsia="Calibri" w:hAnsi="Calibri" w:cs="Calibri"/>
          <w:i/>
          <w:iCs/>
          <w:color w:val="000000"/>
          <w:sz w:val="24"/>
          <w:szCs w:val="24"/>
        </w:rPr>
        <w:t>Sözler</w:t>
      </w:r>
      <w:r w:rsidRPr="00E220F8">
        <w:rPr>
          <w:rFonts w:ascii="Calibri" w:eastAsia="Calibri" w:hAnsi="Calibri" w:cs="Calibri"/>
          <w:color w:val="000000"/>
          <w:sz w:val="24"/>
          <w:szCs w:val="24"/>
        </w:rPr>
        <w:t xml:space="preserve">, 24. Söz, 3. Dal, 9. Asıl, 346; </w:t>
      </w:r>
      <w:r w:rsidRPr="00E220F8">
        <w:rPr>
          <w:rFonts w:ascii="Calibri" w:eastAsia="Calibri" w:hAnsi="Calibri" w:cs="Calibri"/>
          <w:i/>
          <w:iCs/>
          <w:color w:val="000000"/>
          <w:sz w:val="24"/>
          <w:szCs w:val="24"/>
        </w:rPr>
        <w:t>Mesnevî-i Nûriye</w:t>
      </w:r>
      <w:r w:rsidRPr="00E220F8">
        <w:rPr>
          <w:rFonts w:ascii="Calibri" w:eastAsia="Calibri" w:hAnsi="Calibri" w:cs="Calibri"/>
          <w:color w:val="000000"/>
          <w:sz w:val="24"/>
          <w:szCs w:val="24"/>
        </w:rPr>
        <w:t>, “Habbe”) 32. Söz ikinci mevkıf beşinci remiz</w:t>
      </w:r>
    </w:p>
    <w:p w14:paraId="28F6590F" w14:textId="77777777" w:rsidR="00E220F8" w:rsidRPr="00E220F8" w:rsidRDefault="00E220F8" w:rsidP="00E220F8">
      <w:pPr>
        <w:autoSpaceDE w:val="0"/>
        <w:autoSpaceDN w:val="0"/>
        <w:adjustRightInd w:val="0"/>
        <w:spacing w:after="0" w:line="211" w:lineRule="atLeast"/>
        <w:ind w:firstLine="220"/>
        <w:jc w:val="both"/>
        <w:rPr>
          <w:rFonts w:ascii="Calibri" w:eastAsia="Calibri" w:hAnsi="Calibri" w:cs="Calibri"/>
          <w:color w:val="000000"/>
          <w:sz w:val="24"/>
          <w:szCs w:val="24"/>
        </w:rPr>
      </w:pPr>
      <w:r w:rsidRPr="00E220F8">
        <w:rPr>
          <w:rFonts w:ascii="Calibri" w:eastAsia="Calibri" w:hAnsi="Calibri" w:cs="Calibri"/>
          <w:color w:val="000000"/>
          <w:sz w:val="24"/>
          <w:szCs w:val="24"/>
        </w:rPr>
        <w:t>İslâm adına yanlış anlaşılan meselelerden biri de, İslâm’ın dünyaya nasıl baktığıdır. Bu konu bazı Müslümanlar tarafından yanlış anlaşılıp yanlış anlatıldığı gibi, özellikle İslâm’a hücum ve</w:t>
      </w:r>
      <w:r w:rsidRPr="00E220F8">
        <w:rPr>
          <w:rFonts w:ascii="Calibri" w:eastAsia="Calibri" w:hAnsi="Calibri" w:cs="Calibri"/>
          <w:color w:val="000000"/>
          <w:sz w:val="24"/>
          <w:szCs w:val="24"/>
        </w:rPr>
        <w:softHyphen/>
        <w:t xml:space="preserve">silesi ve Müslüman toplumların “geri kalması”na güya İslâm’dan sebep arayan garazkârlarca da yanlış değerlendirilmektedir. </w:t>
      </w:r>
    </w:p>
    <w:p w14:paraId="0DC35929" w14:textId="77777777" w:rsidR="00E220F8" w:rsidRPr="00E220F8" w:rsidRDefault="00E220F8" w:rsidP="00E220F8">
      <w:pPr>
        <w:autoSpaceDE w:val="0"/>
        <w:autoSpaceDN w:val="0"/>
        <w:adjustRightInd w:val="0"/>
        <w:spacing w:after="40" w:line="211" w:lineRule="atLeast"/>
        <w:ind w:firstLine="220"/>
        <w:jc w:val="both"/>
        <w:rPr>
          <w:rFonts w:ascii="Calibri" w:eastAsia="Calibri" w:hAnsi="Calibri" w:cs="Calibri"/>
          <w:color w:val="000000"/>
          <w:sz w:val="24"/>
          <w:szCs w:val="24"/>
        </w:rPr>
      </w:pPr>
      <w:r w:rsidRPr="00E220F8">
        <w:rPr>
          <w:rFonts w:ascii="Calibri" w:eastAsia="Calibri" w:hAnsi="Calibri" w:cs="Calibri"/>
          <w:color w:val="000000"/>
          <w:sz w:val="24"/>
          <w:szCs w:val="24"/>
        </w:rPr>
        <w:t>İslâm, hiçbir zaman dünyayı zemmetmekte, kötü görmekte de</w:t>
      </w:r>
      <w:r w:rsidRPr="00E220F8">
        <w:rPr>
          <w:rFonts w:ascii="Calibri" w:eastAsia="Calibri" w:hAnsi="Calibri" w:cs="Calibri"/>
          <w:color w:val="000000"/>
          <w:sz w:val="24"/>
          <w:szCs w:val="24"/>
        </w:rPr>
        <w:softHyphen/>
        <w:t xml:space="preserve">ğildir. İslâm, dünyaya </w:t>
      </w:r>
      <w:r w:rsidRPr="00E220F8">
        <w:rPr>
          <w:rFonts w:ascii="Calibri" w:eastAsia="Calibri" w:hAnsi="Calibri" w:cs="Calibri"/>
          <w:b/>
          <w:bCs/>
          <w:color w:val="000000"/>
          <w:sz w:val="24"/>
          <w:szCs w:val="24"/>
        </w:rPr>
        <w:t>iki açıdan</w:t>
      </w:r>
      <w:r w:rsidRPr="00E220F8">
        <w:rPr>
          <w:rFonts w:ascii="Calibri" w:eastAsia="Calibri" w:hAnsi="Calibri" w:cs="Calibri"/>
          <w:color w:val="000000"/>
          <w:sz w:val="24"/>
          <w:szCs w:val="24"/>
        </w:rPr>
        <w:t xml:space="preserve"> bakar: </w:t>
      </w:r>
    </w:p>
    <w:p w14:paraId="1A404307" w14:textId="77777777" w:rsidR="00E220F8" w:rsidRPr="00E220F8" w:rsidRDefault="00E220F8" w:rsidP="00E220F8">
      <w:pPr>
        <w:autoSpaceDE w:val="0"/>
        <w:autoSpaceDN w:val="0"/>
        <w:adjustRightInd w:val="0"/>
        <w:spacing w:after="0" w:line="211" w:lineRule="atLeast"/>
        <w:ind w:firstLine="220"/>
        <w:jc w:val="both"/>
        <w:rPr>
          <w:rFonts w:ascii="Calibri" w:eastAsia="Calibri" w:hAnsi="Calibri" w:cs="Calibri"/>
          <w:sz w:val="24"/>
          <w:szCs w:val="24"/>
          <w:lang w:val="tr-TR"/>
        </w:rPr>
      </w:pPr>
      <w:r w:rsidRPr="00E220F8">
        <w:rPr>
          <w:rFonts w:ascii="Calibri" w:eastAsia="Calibri" w:hAnsi="Calibri" w:cs="Calibri"/>
          <w:b/>
          <w:bCs/>
          <w:color w:val="000000"/>
          <w:sz w:val="24"/>
          <w:szCs w:val="24"/>
        </w:rPr>
        <w:t>1.</w:t>
      </w:r>
      <w:r w:rsidRPr="00E220F8">
        <w:rPr>
          <w:rFonts w:ascii="Calibri" w:eastAsia="Calibri" w:hAnsi="Calibri" w:cs="Calibri"/>
          <w:color w:val="000000"/>
          <w:sz w:val="24"/>
          <w:szCs w:val="24"/>
        </w:rPr>
        <w:t xml:space="preserve"> Âhiret ile kıyas edildiğinde dünyanın önemsenecek fazla bir değeri yoktur. Kur’ân-ı Kerim, bu noktada dünya hayatını Âhiret’e tercih etmenin vahim neticeleri üzerinde çok durur ve bunu hem küfrün en önemli sebeplerinden, hem de kâfirlerin önde gelen özelliklerinden biri olarak zikreder.</w:t>
      </w:r>
      <w:r w:rsidRPr="00E220F8">
        <w:rPr>
          <w:rFonts w:ascii="Calibri" w:eastAsia="Calibri" w:hAnsi="Calibri" w:cs="Calibri"/>
          <w:color w:val="000000"/>
          <w:sz w:val="24"/>
          <w:szCs w:val="24"/>
          <w:vertAlign w:val="superscript"/>
        </w:rPr>
        <w:footnoteReference w:id="1"/>
      </w:r>
      <w:r w:rsidRPr="00E220F8">
        <w:rPr>
          <w:rFonts w:ascii="Calibri" w:eastAsia="Calibri" w:hAnsi="Calibri" w:cs="Calibri"/>
          <w:color w:val="000000"/>
          <w:sz w:val="24"/>
          <w:szCs w:val="24"/>
        </w:rPr>
        <w:t xml:space="preserve"> Bu konuda Hz. Bediüzzaman, “Cenab-ı Hakk katında dünyanın sinek ka</w:t>
      </w:r>
      <w:r w:rsidRPr="00E220F8">
        <w:rPr>
          <w:rFonts w:ascii="Calibri" w:eastAsia="Calibri" w:hAnsi="Calibri" w:cs="Calibri"/>
          <w:color w:val="000000"/>
          <w:sz w:val="24"/>
          <w:szCs w:val="24"/>
        </w:rPr>
        <w:softHyphen/>
        <w:t>nadı kadar bir kıymeti olsa idi, kâfirler ondan bir yudum su içemezlerdi.” (Tirmizî, “Zühd” 13; İbn Mâce, “Zühd”) hadis-i şerifini nakleder ve şu açıklamayı yapar: “Hadisteki ‘Allah katında’ tabiri âlem-i bekadan demektir. Ya</w:t>
      </w:r>
      <w:r w:rsidRPr="00E220F8">
        <w:rPr>
          <w:rFonts w:ascii="Calibri" w:eastAsia="Calibri" w:hAnsi="Calibri" w:cs="Calibri"/>
          <w:color w:val="000000"/>
          <w:sz w:val="24"/>
          <w:szCs w:val="24"/>
        </w:rPr>
        <w:softHyphen/>
        <w:t>ni, Âhiret âleminden bir sinek kanadı kadar bir nur madem ki ebedîdir, yeryüzünü dolduracak geçici bir nurdan daha çoktur. Demek ki, hadis-i şerifte dünya sinek kanadıyla karşılaştırılı</w:t>
      </w:r>
      <w:r w:rsidRPr="00E220F8">
        <w:rPr>
          <w:rFonts w:ascii="Calibri" w:eastAsia="Calibri" w:hAnsi="Calibri" w:cs="Calibri"/>
          <w:color w:val="000000"/>
          <w:sz w:val="24"/>
          <w:szCs w:val="24"/>
        </w:rPr>
        <w:softHyphen/>
        <w:t xml:space="preserve">yor değildir. Denmek istenen, herkesin kısacık ömrüne yerleşen </w:t>
      </w:r>
      <w:r w:rsidRPr="00E220F8">
        <w:rPr>
          <w:rFonts w:ascii="Calibri" w:eastAsia="Calibri" w:hAnsi="Calibri" w:cs="Calibri"/>
          <w:color w:val="000000"/>
          <w:sz w:val="24"/>
          <w:szCs w:val="24"/>
          <w:lang w:val="tr-TR"/>
        </w:rPr>
        <w:t>hususî dünyasının, Cenab-ı Allah’ın Âhiret âleminden bir sinek kanadı kadar ebedî feyzine, ihsanına denk olamayacağıdır.” (</w:t>
      </w:r>
      <w:r w:rsidRPr="00E220F8">
        <w:rPr>
          <w:rFonts w:ascii="Calibri" w:eastAsia="Calibri" w:hAnsi="Calibri" w:cs="Calibri"/>
          <w:i/>
          <w:iCs/>
          <w:color w:val="000000"/>
          <w:sz w:val="24"/>
          <w:szCs w:val="24"/>
          <w:lang w:val="tr-TR"/>
        </w:rPr>
        <w:t>Sözler</w:t>
      </w:r>
      <w:r w:rsidRPr="00E220F8">
        <w:rPr>
          <w:rFonts w:ascii="Calibri" w:eastAsia="Calibri" w:hAnsi="Calibri" w:cs="Calibri"/>
          <w:color w:val="000000"/>
          <w:sz w:val="24"/>
          <w:szCs w:val="24"/>
          <w:lang w:val="tr-TR"/>
        </w:rPr>
        <w:t>, “24. Söz, 3. Dal, 9. Asıl, 346”)</w:t>
      </w:r>
    </w:p>
    <w:p w14:paraId="2E5821CF" w14:textId="77777777" w:rsidR="00E220F8" w:rsidRPr="00E220F8" w:rsidRDefault="00E220F8" w:rsidP="00E220F8">
      <w:pPr>
        <w:autoSpaceDE w:val="0"/>
        <w:autoSpaceDN w:val="0"/>
        <w:adjustRightInd w:val="0"/>
        <w:spacing w:before="100" w:after="40" w:line="221" w:lineRule="atLeast"/>
        <w:ind w:left="220"/>
        <w:rPr>
          <w:rFonts w:ascii="Calibri" w:eastAsia="Calibri" w:hAnsi="Calibri" w:cs="Calibri"/>
          <w:color w:val="000000"/>
          <w:sz w:val="24"/>
          <w:szCs w:val="24"/>
          <w:lang w:val="tr-TR"/>
        </w:rPr>
      </w:pPr>
      <w:r w:rsidRPr="00E220F8">
        <w:rPr>
          <w:rFonts w:ascii="Calibri" w:eastAsia="Calibri" w:hAnsi="Calibri" w:cs="Calibri"/>
          <w:i/>
          <w:iCs/>
          <w:color w:val="000000"/>
          <w:sz w:val="24"/>
          <w:szCs w:val="24"/>
          <w:lang w:val="tr-TR"/>
        </w:rPr>
        <w:t xml:space="preserve">Dünyanın üç yüzü </w:t>
      </w:r>
    </w:p>
    <w:p w14:paraId="0615D9DF" w14:textId="77777777" w:rsidR="00E220F8" w:rsidRPr="00E220F8" w:rsidRDefault="00E220F8" w:rsidP="00E220F8">
      <w:pPr>
        <w:autoSpaceDE w:val="0"/>
        <w:autoSpaceDN w:val="0"/>
        <w:adjustRightInd w:val="0"/>
        <w:spacing w:after="40" w:line="211" w:lineRule="atLeast"/>
        <w:ind w:firstLine="220"/>
        <w:jc w:val="both"/>
        <w:rPr>
          <w:rFonts w:ascii="Calibri" w:eastAsia="Calibri" w:hAnsi="Calibri" w:cs="Calibri"/>
          <w:color w:val="000000"/>
          <w:sz w:val="24"/>
          <w:szCs w:val="24"/>
          <w:lang w:val="tr-TR"/>
        </w:rPr>
      </w:pPr>
      <w:r w:rsidRPr="00E220F8">
        <w:rPr>
          <w:rFonts w:ascii="Calibri" w:eastAsia="Calibri" w:hAnsi="Calibri" w:cs="Calibri"/>
          <w:b/>
          <w:bCs/>
          <w:color w:val="000000"/>
          <w:sz w:val="24"/>
          <w:szCs w:val="24"/>
          <w:lang w:val="tr-TR"/>
        </w:rPr>
        <w:t>2.</w:t>
      </w:r>
      <w:r w:rsidRPr="00E220F8">
        <w:rPr>
          <w:rFonts w:ascii="Calibri" w:eastAsia="Calibri" w:hAnsi="Calibri" w:cs="Calibri"/>
          <w:color w:val="000000"/>
          <w:sz w:val="24"/>
          <w:szCs w:val="24"/>
          <w:lang w:val="tr-TR"/>
        </w:rPr>
        <w:t xml:space="preserve"> Dünya, kendi adına ele alındığında karşımıza şu gerçek çıkar: </w:t>
      </w:r>
    </w:p>
    <w:p w14:paraId="0F53E10F" w14:textId="77777777" w:rsidR="00E220F8" w:rsidRPr="00E220F8" w:rsidRDefault="00E220F8" w:rsidP="00E220F8">
      <w:pPr>
        <w:autoSpaceDE w:val="0"/>
        <w:autoSpaceDN w:val="0"/>
        <w:adjustRightInd w:val="0"/>
        <w:spacing w:after="0" w:line="211" w:lineRule="atLeast"/>
        <w:ind w:firstLine="220"/>
        <w:jc w:val="both"/>
        <w:rPr>
          <w:rFonts w:ascii="Calibri" w:eastAsia="Calibri" w:hAnsi="Calibri" w:cs="Calibri"/>
          <w:color w:val="000000"/>
          <w:sz w:val="24"/>
          <w:szCs w:val="24"/>
          <w:lang w:val="tr-TR"/>
        </w:rPr>
      </w:pPr>
      <w:r w:rsidRPr="00E220F8">
        <w:rPr>
          <w:rFonts w:ascii="Calibri" w:eastAsia="Calibri" w:hAnsi="Calibri" w:cs="Calibri"/>
          <w:b/>
          <w:bCs/>
          <w:color w:val="000000"/>
          <w:sz w:val="24"/>
          <w:szCs w:val="24"/>
          <w:lang w:val="tr-TR"/>
        </w:rPr>
        <w:t>Dünyanın üç yüzü vardır.</w:t>
      </w:r>
      <w:r w:rsidRPr="00E220F8">
        <w:rPr>
          <w:rFonts w:ascii="Calibri" w:eastAsia="Calibri" w:hAnsi="Calibri" w:cs="Calibri"/>
          <w:color w:val="000000"/>
          <w:sz w:val="24"/>
          <w:szCs w:val="24"/>
          <w:lang w:val="tr-TR"/>
        </w:rPr>
        <w:t xml:space="preserve"> </w:t>
      </w:r>
      <w:r w:rsidRPr="00E220F8">
        <w:rPr>
          <w:rFonts w:ascii="Calibri" w:eastAsia="Calibri" w:hAnsi="Calibri" w:cs="Calibri"/>
          <w:b/>
          <w:bCs/>
          <w:color w:val="000000"/>
          <w:sz w:val="24"/>
          <w:szCs w:val="24"/>
          <w:lang w:val="tr-TR"/>
        </w:rPr>
        <w:t>Bir yüzü itibariyle dünya, dünya ha</w:t>
      </w:r>
      <w:r w:rsidRPr="00E220F8">
        <w:rPr>
          <w:rFonts w:ascii="Calibri" w:eastAsia="Calibri" w:hAnsi="Calibri" w:cs="Calibri"/>
          <w:b/>
          <w:bCs/>
          <w:color w:val="000000"/>
          <w:sz w:val="24"/>
          <w:szCs w:val="24"/>
          <w:lang w:val="tr-TR"/>
        </w:rPr>
        <w:softHyphen/>
        <w:t>yatı ve yeryüzü, Cenab-ı Hakk’ın İsimleri’nin aynalarının topla</w:t>
      </w:r>
      <w:r w:rsidRPr="00E220F8">
        <w:rPr>
          <w:rFonts w:ascii="Calibri" w:eastAsia="Calibri" w:hAnsi="Calibri" w:cs="Calibri"/>
          <w:b/>
          <w:bCs/>
          <w:color w:val="000000"/>
          <w:sz w:val="24"/>
          <w:szCs w:val="24"/>
          <w:lang w:val="tr-TR"/>
        </w:rPr>
        <w:softHyphen/>
        <w:t>mıdır.</w:t>
      </w:r>
      <w:r w:rsidRPr="00E220F8">
        <w:rPr>
          <w:rFonts w:ascii="Calibri" w:eastAsia="Calibri" w:hAnsi="Calibri" w:cs="Calibri"/>
          <w:color w:val="000000"/>
          <w:sz w:val="24"/>
          <w:szCs w:val="24"/>
          <w:lang w:val="tr-TR"/>
        </w:rPr>
        <w:t xml:space="preserve"> Bu yüzüyle dünya, İlâhî İsimler’in tecelli sahası olarak bi</w:t>
      </w:r>
      <w:r w:rsidRPr="00E220F8">
        <w:rPr>
          <w:rFonts w:ascii="Calibri" w:eastAsia="Calibri" w:hAnsi="Calibri" w:cs="Calibri"/>
          <w:color w:val="000000"/>
          <w:sz w:val="24"/>
          <w:szCs w:val="24"/>
          <w:lang w:val="tr-TR"/>
        </w:rPr>
        <w:softHyphen/>
        <w:t xml:space="preserve">ze Cenab-ı Allah’ı tanıtan âyetler, işaretler, deliller meşheridir, sergisidir ve dolayısıyla belli bir kudsiyete sahiptir. </w:t>
      </w:r>
    </w:p>
    <w:p w14:paraId="1FEDB3E6" w14:textId="77777777" w:rsidR="00E220F8" w:rsidRPr="00E220F8" w:rsidRDefault="00E220F8" w:rsidP="00E220F8">
      <w:pPr>
        <w:autoSpaceDE w:val="0"/>
        <w:autoSpaceDN w:val="0"/>
        <w:adjustRightInd w:val="0"/>
        <w:spacing w:after="0" w:line="211" w:lineRule="atLeast"/>
        <w:ind w:firstLine="220"/>
        <w:jc w:val="both"/>
        <w:rPr>
          <w:rFonts w:ascii="Calibri" w:eastAsia="Calibri" w:hAnsi="Calibri" w:cs="Calibri"/>
          <w:color w:val="000000"/>
          <w:sz w:val="24"/>
          <w:szCs w:val="24"/>
          <w:lang w:val="tr-TR"/>
        </w:rPr>
      </w:pPr>
      <w:r w:rsidRPr="00E220F8">
        <w:rPr>
          <w:rFonts w:ascii="Calibri" w:eastAsia="Calibri" w:hAnsi="Calibri" w:cs="Calibri"/>
          <w:b/>
          <w:bCs/>
          <w:color w:val="000000"/>
          <w:sz w:val="24"/>
          <w:szCs w:val="24"/>
          <w:lang w:val="tr-TR"/>
        </w:rPr>
        <w:t>Dünya, ikinci yüzüyle, yine bir hadis-i şerifte ifade buyuruldu</w:t>
      </w:r>
      <w:r w:rsidRPr="00E220F8">
        <w:rPr>
          <w:rFonts w:ascii="Calibri" w:eastAsia="Calibri" w:hAnsi="Calibri" w:cs="Calibri"/>
          <w:b/>
          <w:bCs/>
          <w:color w:val="000000"/>
          <w:sz w:val="24"/>
          <w:szCs w:val="24"/>
          <w:lang w:val="tr-TR"/>
        </w:rPr>
        <w:softHyphen/>
        <w:t>ğu üzere, Âhiret’in tarlası, yani ekim alanıdır.</w:t>
      </w:r>
      <w:r w:rsidRPr="00E220F8">
        <w:rPr>
          <w:rFonts w:ascii="Calibri" w:eastAsia="Calibri" w:hAnsi="Calibri" w:cs="Calibri"/>
          <w:color w:val="000000"/>
          <w:sz w:val="24"/>
          <w:szCs w:val="24"/>
          <w:vertAlign w:val="superscript"/>
          <w:lang w:val="tr-TR"/>
        </w:rPr>
        <w:footnoteReference w:id="2"/>
      </w:r>
      <w:r w:rsidRPr="00E220F8">
        <w:rPr>
          <w:rFonts w:ascii="Calibri" w:eastAsia="Calibri" w:hAnsi="Calibri" w:cs="Calibri"/>
          <w:color w:val="000000"/>
          <w:sz w:val="24"/>
          <w:szCs w:val="24"/>
          <w:lang w:val="tr-TR"/>
        </w:rPr>
        <w:t xml:space="preserve"> Değeri, Âhiret’e bakar. Âhiret, Cennet veya –Allah korusun– Cehennem ola</w:t>
      </w:r>
      <w:r w:rsidRPr="00E220F8">
        <w:rPr>
          <w:rFonts w:ascii="Calibri" w:eastAsia="Calibri" w:hAnsi="Calibri" w:cs="Calibri"/>
          <w:color w:val="000000"/>
          <w:sz w:val="24"/>
          <w:szCs w:val="24"/>
          <w:lang w:val="tr-TR"/>
        </w:rPr>
        <w:softHyphen/>
        <w:t>rak dünyada kazanılır. Dünyada iman veya inkâr ve salih amel veya günahlar olarak ekilen tohumlar, kişinin âhireti olarak kar</w:t>
      </w:r>
      <w:r w:rsidRPr="00E220F8">
        <w:rPr>
          <w:rFonts w:ascii="Calibri" w:eastAsia="Calibri" w:hAnsi="Calibri" w:cs="Calibri"/>
          <w:color w:val="000000"/>
          <w:sz w:val="24"/>
          <w:szCs w:val="24"/>
          <w:lang w:val="tr-TR"/>
        </w:rPr>
        <w:softHyphen/>
        <w:t xml:space="preserve">şısına çıkacaktır. Dünyanın bu yüzünde de fânilik değil, hayat ve beka cilveleri vardır. </w:t>
      </w:r>
    </w:p>
    <w:p w14:paraId="7D1B41E9" w14:textId="77777777" w:rsidR="00E220F8" w:rsidRPr="00E220F8" w:rsidRDefault="00E220F8" w:rsidP="00E220F8">
      <w:pPr>
        <w:autoSpaceDE w:val="0"/>
        <w:autoSpaceDN w:val="0"/>
        <w:adjustRightInd w:val="0"/>
        <w:spacing w:after="0" w:line="211" w:lineRule="atLeast"/>
        <w:ind w:firstLine="220"/>
        <w:jc w:val="both"/>
        <w:rPr>
          <w:rFonts w:ascii="Calibri" w:eastAsia="Calibri" w:hAnsi="Calibri" w:cs="Calibri"/>
          <w:color w:val="000000"/>
          <w:sz w:val="24"/>
          <w:szCs w:val="24"/>
        </w:rPr>
      </w:pPr>
      <w:r w:rsidRPr="00E220F8">
        <w:rPr>
          <w:rFonts w:ascii="Calibri" w:eastAsia="Calibri" w:hAnsi="Calibri" w:cs="Calibri"/>
          <w:b/>
          <w:bCs/>
          <w:color w:val="000000"/>
          <w:sz w:val="24"/>
          <w:szCs w:val="24"/>
          <w:lang w:val="tr-TR"/>
        </w:rPr>
        <w:t>Dünyanın üçüncü yüzü</w:t>
      </w:r>
      <w:r w:rsidRPr="00E220F8">
        <w:rPr>
          <w:rFonts w:ascii="Calibri" w:eastAsia="Calibri" w:hAnsi="Calibri" w:cs="Calibri"/>
          <w:color w:val="000000"/>
          <w:sz w:val="24"/>
          <w:szCs w:val="24"/>
          <w:lang w:val="tr-TR"/>
        </w:rPr>
        <w:t xml:space="preserve">, </w:t>
      </w:r>
      <w:r w:rsidRPr="00E220F8">
        <w:rPr>
          <w:rFonts w:ascii="Calibri" w:eastAsia="Calibri" w:hAnsi="Calibri" w:cs="Calibri"/>
          <w:b/>
          <w:bCs/>
          <w:color w:val="000000"/>
          <w:sz w:val="24"/>
          <w:szCs w:val="24"/>
          <w:lang w:val="tr-TR"/>
        </w:rPr>
        <w:t>fâniliğe ve fânilerin arzularına, heves</w:t>
      </w:r>
      <w:r w:rsidRPr="00E220F8">
        <w:rPr>
          <w:rFonts w:ascii="Calibri" w:eastAsia="Calibri" w:hAnsi="Calibri" w:cs="Calibri"/>
          <w:b/>
          <w:bCs/>
          <w:color w:val="000000"/>
          <w:sz w:val="24"/>
          <w:szCs w:val="24"/>
          <w:lang w:val="tr-TR"/>
        </w:rPr>
        <w:softHyphen/>
        <w:t>lerine ve şehvetlerine dönüktür.</w:t>
      </w:r>
      <w:r w:rsidRPr="00E220F8">
        <w:rPr>
          <w:rFonts w:ascii="Calibri" w:eastAsia="Calibri" w:hAnsi="Calibri" w:cs="Calibri"/>
          <w:color w:val="000000"/>
          <w:sz w:val="24"/>
          <w:szCs w:val="24"/>
          <w:lang w:val="tr-TR"/>
        </w:rPr>
        <w:t xml:space="preserve"> </w:t>
      </w:r>
      <w:r w:rsidRPr="00E220F8">
        <w:rPr>
          <w:rFonts w:ascii="Calibri" w:eastAsia="Calibri" w:hAnsi="Calibri" w:cs="Calibri"/>
          <w:color w:val="000000"/>
          <w:sz w:val="24"/>
          <w:szCs w:val="24"/>
        </w:rPr>
        <w:t xml:space="preserve">İşte bazı âyet-i kerimelerde ve hadis-i şeriflerde zemmedilen, dünyanın bu yüzüdür. İnsanlar bu yüzüyle dünyaya bağlandıklarında, onu yegâne hayat gibi telâkki edip öyle yaşadıklarında, bu takdirde dünya, bir hadis-i şerifte ifade buyurulduğu üzere, bütün kötülüklerin ve günahların </w:t>
      </w:r>
      <w:r w:rsidRPr="00E220F8">
        <w:rPr>
          <w:rFonts w:ascii="Calibri" w:eastAsia="Calibri" w:hAnsi="Calibri" w:cs="Calibri"/>
          <w:color w:val="000000"/>
          <w:sz w:val="24"/>
          <w:szCs w:val="24"/>
        </w:rPr>
        <w:lastRenderedPageBreak/>
        <w:t>anası, başı ve zemini olur</w:t>
      </w:r>
      <w:r w:rsidRPr="00E220F8">
        <w:rPr>
          <w:rFonts w:ascii="Calibri" w:eastAsia="Calibri" w:hAnsi="Calibri" w:cs="Calibri"/>
          <w:color w:val="000000"/>
          <w:sz w:val="24"/>
          <w:szCs w:val="24"/>
          <w:vertAlign w:val="superscript"/>
        </w:rPr>
        <w:footnoteReference w:id="3"/>
      </w:r>
      <w:r w:rsidRPr="00E220F8">
        <w:rPr>
          <w:rFonts w:ascii="Calibri" w:eastAsia="Calibri" w:hAnsi="Calibri" w:cs="Calibri"/>
          <w:color w:val="000000"/>
          <w:sz w:val="24"/>
          <w:szCs w:val="24"/>
        </w:rPr>
        <w:t xml:space="preserve"> ve bu yüzüyle dünya, yine bir hadis-i şerifte lânetlenmiş ve mü’minler ondan sakındırılmıştır.</w:t>
      </w:r>
      <w:r w:rsidRPr="00E220F8">
        <w:rPr>
          <w:rFonts w:ascii="Calibri" w:eastAsia="Calibri" w:hAnsi="Calibri" w:cs="Calibri"/>
          <w:color w:val="000000"/>
          <w:sz w:val="24"/>
          <w:szCs w:val="24"/>
          <w:vertAlign w:val="superscript"/>
        </w:rPr>
        <w:footnoteReference w:id="4"/>
      </w:r>
      <w:r w:rsidRPr="00E220F8">
        <w:rPr>
          <w:rFonts w:ascii="Calibri" w:eastAsia="Calibri" w:hAnsi="Calibri" w:cs="Calibri"/>
          <w:color w:val="000000"/>
          <w:sz w:val="24"/>
          <w:szCs w:val="24"/>
        </w:rPr>
        <w:t xml:space="preserve">  </w:t>
      </w:r>
    </w:p>
    <w:p w14:paraId="19BC932A" w14:textId="77777777" w:rsidR="00E220F8" w:rsidRPr="00E220F8" w:rsidRDefault="00E220F8" w:rsidP="00E220F8">
      <w:pPr>
        <w:autoSpaceDE w:val="0"/>
        <w:autoSpaceDN w:val="0"/>
        <w:adjustRightInd w:val="0"/>
        <w:spacing w:before="40" w:after="40" w:line="221" w:lineRule="atLeast"/>
        <w:ind w:left="220"/>
        <w:rPr>
          <w:rFonts w:ascii="Calibri" w:eastAsia="Calibri" w:hAnsi="Calibri" w:cs="Calibri"/>
          <w:b/>
          <w:bCs/>
          <w:color w:val="000000"/>
          <w:sz w:val="24"/>
          <w:szCs w:val="24"/>
        </w:rPr>
      </w:pPr>
      <w:r w:rsidRPr="00E220F8">
        <w:rPr>
          <w:rFonts w:ascii="Calibri" w:eastAsia="Calibri" w:hAnsi="Calibri" w:cs="Calibri"/>
          <w:b/>
          <w:bCs/>
          <w:i/>
          <w:iCs/>
          <w:color w:val="000000"/>
          <w:sz w:val="24"/>
          <w:szCs w:val="24"/>
        </w:rPr>
        <w:t xml:space="preserve">Mü’minler, hilâfet vazifesi ve dünyayı terketmek veya kazanmak </w:t>
      </w:r>
    </w:p>
    <w:p w14:paraId="72666E1F" w14:textId="77777777" w:rsidR="00E220F8" w:rsidRPr="00E220F8" w:rsidRDefault="00E220F8" w:rsidP="00E220F8">
      <w:pPr>
        <w:autoSpaceDE w:val="0"/>
        <w:autoSpaceDN w:val="0"/>
        <w:adjustRightInd w:val="0"/>
        <w:spacing w:after="40" w:line="211" w:lineRule="atLeast"/>
        <w:ind w:firstLine="220"/>
        <w:jc w:val="both"/>
        <w:rPr>
          <w:rFonts w:ascii="Calibri" w:eastAsia="Calibri" w:hAnsi="Calibri" w:cs="Calibri"/>
          <w:color w:val="000000"/>
          <w:sz w:val="24"/>
          <w:szCs w:val="24"/>
        </w:rPr>
      </w:pPr>
      <w:r w:rsidRPr="00E220F8">
        <w:rPr>
          <w:rFonts w:ascii="Calibri" w:eastAsia="Calibri" w:hAnsi="Calibri" w:cs="Calibri"/>
          <w:color w:val="000000"/>
          <w:sz w:val="24"/>
          <w:szCs w:val="24"/>
        </w:rPr>
        <w:t>Dünyanın zemmedilen üçüncü yüzü itibariyle şu önemli nok</w:t>
      </w:r>
      <w:r w:rsidRPr="00E220F8">
        <w:rPr>
          <w:rFonts w:ascii="Calibri" w:eastAsia="Calibri" w:hAnsi="Calibri" w:cs="Calibri"/>
          <w:color w:val="000000"/>
          <w:sz w:val="24"/>
          <w:szCs w:val="24"/>
        </w:rPr>
        <w:softHyphen/>
        <w:t xml:space="preserve">tayı hatırdan uzak tutmamak gerekir. Kur’ân-ı Kerim’de şöyle buyurulur: </w:t>
      </w:r>
    </w:p>
    <w:p w14:paraId="5E9BA07C" w14:textId="77777777" w:rsidR="00E220F8" w:rsidRPr="00E220F8" w:rsidRDefault="00E220F8" w:rsidP="00E220F8">
      <w:pPr>
        <w:autoSpaceDE w:val="0"/>
        <w:autoSpaceDN w:val="0"/>
        <w:adjustRightInd w:val="0"/>
        <w:spacing w:after="20" w:line="191" w:lineRule="atLeast"/>
        <w:jc w:val="both"/>
        <w:rPr>
          <w:rFonts w:ascii="Calibri" w:eastAsia="Calibri" w:hAnsi="Calibri" w:cs="Calibri"/>
          <w:i/>
          <w:iCs/>
          <w:color w:val="000000"/>
          <w:sz w:val="24"/>
          <w:szCs w:val="24"/>
          <w:lang w:val="tr-TR"/>
        </w:rPr>
      </w:pPr>
      <w:r w:rsidRPr="00E220F8">
        <w:rPr>
          <w:rFonts w:ascii="Calibri" w:eastAsia="Calibri" w:hAnsi="Calibri" w:cs="Calibri"/>
          <w:i/>
          <w:iCs/>
          <w:color w:val="000000"/>
          <w:sz w:val="24"/>
          <w:szCs w:val="24"/>
          <w:lang w:val="tr-TR"/>
        </w:rPr>
        <w:t>(Ey Rasûlüm!) De ki: “Allah’ın, kulları için yaratıp ortaya çıkar</w:t>
      </w:r>
      <w:r w:rsidRPr="00E220F8">
        <w:rPr>
          <w:rFonts w:ascii="Calibri" w:eastAsia="Calibri" w:hAnsi="Calibri" w:cs="Calibri"/>
          <w:i/>
          <w:iCs/>
          <w:color w:val="000000"/>
          <w:sz w:val="24"/>
          <w:szCs w:val="24"/>
          <w:lang w:val="tr-TR"/>
        </w:rPr>
        <w:softHyphen/>
        <w:t>dığı (ve bitkilerden, hayvanlardan ve madenlerden elde edilen helâl) giyim, takı ve eşyayı, ayrıca rızık türünden temiz, hoş ve sağlığa zararsız yiyecek ve içecekleri kim haram kılabilir ki?” Yine de: “Onların hepsi, dünya hayatında (başkaları da şüphesiz on</w:t>
      </w:r>
      <w:r w:rsidRPr="00E220F8">
        <w:rPr>
          <w:rFonts w:ascii="Calibri" w:eastAsia="Calibri" w:hAnsi="Calibri" w:cs="Calibri"/>
          <w:i/>
          <w:iCs/>
          <w:color w:val="000000"/>
          <w:sz w:val="24"/>
          <w:szCs w:val="24"/>
          <w:lang w:val="tr-TR"/>
        </w:rPr>
        <w:softHyphen/>
        <w:t>lardan faydalanmakla birlikte, temelde) mü’minler içindir; Kı</w:t>
      </w:r>
      <w:r w:rsidRPr="00E220F8">
        <w:rPr>
          <w:rFonts w:ascii="Calibri" w:eastAsia="Calibri" w:hAnsi="Calibri" w:cs="Calibri"/>
          <w:i/>
          <w:iCs/>
          <w:color w:val="000000"/>
          <w:sz w:val="24"/>
          <w:szCs w:val="24"/>
          <w:lang w:val="tr-TR"/>
        </w:rPr>
        <w:softHyphen/>
        <w:t>yamet Günü ise sadece mü’minler içindir.” Yolumuzun işaretleri olan gerçekleri, ilimle alâkası bulunan ve öğrenmek maksadıyla araştıran bir topluluk için işte böyle detaylarıyla açıklıyoruz. (A’râf Sûresi/7: 32)</w:t>
      </w:r>
    </w:p>
    <w:p w14:paraId="13688D64" w14:textId="77777777" w:rsidR="00E220F8" w:rsidRPr="00E220F8" w:rsidRDefault="00E220F8" w:rsidP="00E220F8">
      <w:pPr>
        <w:autoSpaceDE w:val="0"/>
        <w:autoSpaceDN w:val="0"/>
        <w:adjustRightInd w:val="0"/>
        <w:spacing w:after="40" w:line="211" w:lineRule="atLeast"/>
        <w:ind w:firstLine="220"/>
        <w:jc w:val="both"/>
        <w:rPr>
          <w:rFonts w:ascii="Calibri" w:eastAsia="Calibri" w:hAnsi="Calibri" w:cs="Calibri"/>
          <w:color w:val="000000"/>
          <w:sz w:val="24"/>
          <w:szCs w:val="24"/>
          <w:lang w:val="tr-TR"/>
        </w:rPr>
      </w:pPr>
      <w:r w:rsidRPr="00E220F8">
        <w:rPr>
          <w:rFonts w:ascii="Calibri" w:eastAsia="Calibri" w:hAnsi="Calibri" w:cs="Calibri"/>
          <w:color w:val="000000"/>
          <w:sz w:val="24"/>
          <w:szCs w:val="24"/>
          <w:lang w:val="tr-TR"/>
        </w:rPr>
        <w:t>Bazı hususî meselelerin ve hususî sahada geçerli gerçeklerin bütünü kapsayacak şekilde genişletilmesi, yanlış anlama ve uy</w:t>
      </w:r>
      <w:r w:rsidRPr="00E220F8">
        <w:rPr>
          <w:rFonts w:ascii="Calibri" w:eastAsia="Calibri" w:hAnsi="Calibri" w:cs="Calibri"/>
          <w:color w:val="000000"/>
          <w:sz w:val="24"/>
          <w:szCs w:val="24"/>
          <w:lang w:val="tr-TR"/>
        </w:rPr>
        <w:softHyphen/>
        <w:t xml:space="preserve">gulamalara yol açmıştır ve açmaktadır. Dünyayı tahkir ve zühd anlayışı, bu meselelerden biridir. </w:t>
      </w:r>
    </w:p>
    <w:p w14:paraId="2D04EEBA" w14:textId="77777777" w:rsidR="00E220F8" w:rsidRPr="00E220F8" w:rsidRDefault="00E220F8" w:rsidP="00E220F8">
      <w:pPr>
        <w:autoSpaceDE w:val="0"/>
        <w:autoSpaceDN w:val="0"/>
        <w:adjustRightInd w:val="0"/>
        <w:spacing w:after="40" w:line="211" w:lineRule="atLeast"/>
        <w:ind w:firstLine="220"/>
        <w:jc w:val="both"/>
        <w:rPr>
          <w:rFonts w:ascii="Calibri" w:eastAsia="Calibri" w:hAnsi="Calibri" w:cs="Calibri"/>
          <w:color w:val="000000"/>
          <w:sz w:val="24"/>
          <w:szCs w:val="24"/>
          <w:lang w:val="tr-TR"/>
        </w:rPr>
      </w:pPr>
      <w:r w:rsidRPr="00E220F8">
        <w:rPr>
          <w:rFonts w:ascii="Calibri" w:eastAsia="Calibri" w:hAnsi="Calibri" w:cs="Calibri"/>
          <w:color w:val="000000"/>
          <w:sz w:val="24"/>
          <w:szCs w:val="24"/>
          <w:lang w:val="tr-TR"/>
        </w:rPr>
        <w:t>İnsan, yeryüzünün halifesi olma vazife ve fonksiyonuna sa</w:t>
      </w:r>
      <w:r w:rsidRPr="00E220F8">
        <w:rPr>
          <w:rFonts w:ascii="Calibri" w:eastAsia="Calibri" w:hAnsi="Calibri" w:cs="Calibri"/>
          <w:color w:val="000000"/>
          <w:sz w:val="24"/>
          <w:szCs w:val="24"/>
          <w:lang w:val="tr-TR"/>
        </w:rPr>
        <w:softHyphen/>
        <w:t>hiptir. Eşyaya Allah’ın çizdiği sınırlar (meselâ ekolojik denge ve kâinatta geçerli küllî kanunlar) çerçevesinde müdahale ile yeryüzünü imar etmek ve yeryüzünde Allah adına O’nun koy</w:t>
      </w:r>
      <w:r w:rsidRPr="00E220F8">
        <w:rPr>
          <w:rFonts w:ascii="Calibri" w:eastAsia="Calibri" w:hAnsi="Calibri" w:cs="Calibri"/>
          <w:color w:val="000000"/>
          <w:sz w:val="24"/>
          <w:szCs w:val="24"/>
          <w:lang w:val="tr-TR"/>
        </w:rPr>
        <w:softHyphen/>
        <w:t>duğu kanunlar çerçevesinde hükmetmek demek olan bu vazife ve fonksiyon, tabiî ki öncelikle mü’minler üzerine düşmektedir. Çünkü küfür, Allah ile irtibatı koparır ve insanı yeryüzünde kan döken, bozgunculuk yapan bir varlığa dönüştürür. Dolayısıyla, yeryüzünde insan hayatının varlığı imana, İslâm’a, bu sebeple mü’minlerin varlığına bağlı olduğundan, yeryüzü nimetleri ön</w:t>
      </w:r>
      <w:r w:rsidRPr="00E220F8">
        <w:rPr>
          <w:rFonts w:ascii="Calibri" w:eastAsia="Calibri" w:hAnsi="Calibri" w:cs="Calibri"/>
          <w:color w:val="000000"/>
          <w:sz w:val="24"/>
          <w:szCs w:val="24"/>
          <w:lang w:val="tr-TR"/>
        </w:rPr>
        <w:softHyphen/>
        <w:t>celikle mü’minlere aittir ve bunların idaresi, adalet ve hakkani</w:t>
      </w:r>
      <w:r w:rsidRPr="00E220F8">
        <w:rPr>
          <w:rFonts w:ascii="Calibri" w:eastAsia="Calibri" w:hAnsi="Calibri" w:cs="Calibri"/>
          <w:color w:val="000000"/>
          <w:sz w:val="24"/>
          <w:szCs w:val="24"/>
          <w:lang w:val="tr-TR"/>
        </w:rPr>
        <w:softHyphen/>
        <w:t>yet ölçüleri içinde bölüştürülmesi de mü’minler üzerine borçtur. Mü’minler bu borcu, bu vazifeyi yerine getirmedikleri, bunu yeri</w:t>
      </w:r>
      <w:r w:rsidRPr="00E220F8">
        <w:rPr>
          <w:rFonts w:ascii="Calibri" w:eastAsia="Calibri" w:hAnsi="Calibri" w:cs="Calibri"/>
          <w:color w:val="000000"/>
          <w:sz w:val="24"/>
          <w:szCs w:val="24"/>
          <w:lang w:val="tr-TR"/>
        </w:rPr>
        <w:softHyphen/>
        <w:t>ne getirecek maddî–manevî donanıma sahip olmadıkları zaman sorumlu olurlar. Dolayısıyla, yeryüzü nimetlerinden meşrû dai</w:t>
      </w:r>
      <w:r w:rsidRPr="00E220F8">
        <w:rPr>
          <w:rFonts w:ascii="Calibri" w:eastAsia="Calibri" w:hAnsi="Calibri" w:cs="Calibri"/>
          <w:color w:val="000000"/>
          <w:sz w:val="24"/>
          <w:szCs w:val="24"/>
          <w:lang w:val="tr-TR"/>
        </w:rPr>
        <w:softHyphen/>
        <w:t xml:space="preserve">rede faydalanmak onların hakkı, onları adilane dağıtmak, idare etmek ve karşılığında şükretmek ise vazifeleridir. </w:t>
      </w:r>
    </w:p>
    <w:p w14:paraId="31470E4B" w14:textId="77777777" w:rsidR="00E220F8" w:rsidRPr="00E220F8" w:rsidRDefault="00E220F8" w:rsidP="00E220F8">
      <w:pPr>
        <w:autoSpaceDE w:val="0"/>
        <w:autoSpaceDN w:val="0"/>
        <w:adjustRightInd w:val="0"/>
        <w:spacing w:after="40" w:line="211" w:lineRule="atLeast"/>
        <w:ind w:firstLine="220"/>
        <w:jc w:val="both"/>
        <w:rPr>
          <w:rFonts w:ascii="Calibri" w:eastAsia="Calibri" w:hAnsi="Calibri" w:cs="Calibri"/>
          <w:color w:val="000000"/>
          <w:sz w:val="24"/>
          <w:szCs w:val="24"/>
          <w:lang w:val="tr-TR"/>
        </w:rPr>
      </w:pPr>
      <w:r w:rsidRPr="00E220F8">
        <w:rPr>
          <w:rFonts w:ascii="Calibri" w:eastAsia="Calibri" w:hAnsi="Calibri" w:cs="Calibri"/>
          <w:color w:val="000000"/>
          <w:sz w:val="24"/>
          <w:szCs w:val="24"/>
          <w:lang w:val="tr-TR"/>
        </w:rPr>
        <w:t>Buna karşılık, yeryüzü nimetlerinden istifadede israf ile meşrû sınırları aşmak ve yeme–içmeyi hayatın gayesi haline getirmek yasaktır. Fazla yeme–içme, yenecek–içecek maddeler üzerinde rekabet ve boğuşmayı getirmesinin yanısıra insanda birikmiş enerji demektir ve bunun ölçüsüz boşaltılması da fuhuş gibi helâk edici günahlara yol açar. Bu noktada fertler kendi adlarına zühd ve riyazet yapabilirler. Fakat İslâm toplumu, zühd ve riyazet adına yeryüzü nimetlerinin mülkiyet ve tasarrufunu başkalarına bırakamaz. Kendi şahsî malı çalındığında veya gasbedildiğinde infial duyan bir mü’min aynı infiali İslâm topraklarında, hattâ bütün yeryüzünde yeraltı ve yerüstü zenginliklerinin gasbı ve yağmalanması karşısında duymuyorsa, mü’min olmanın ve ima</w:t>
      </w:r>
      <w:r w:rsidRPr="00E220F8">
        <w:rPr>
          <w:rFonts w:ascii="Calibri" w:eastAsia="Calibri" w:hAnsi="Calibri" w:cs="Calibri"/>
          <w:color w:val="000000"/>
          <w:sz w:val="24"/>
          <w:szCs w:val="24"/>
          <w:lang w:val="tr-TR"/>
        </w:rPr>
        <w:softHyphen/>
        <w:t>nın, İslâm’ın kendisine yüklediği sorumluluğun farkında değil demektir. Evet, yine Bediüzzaman hazretlerinin verdiği ölçü ile, dünya kalben istenmemeli, fakat kesben istenmeli,</w:t>
      </w:r>
      <w:r w:rsidRPr="00E220F8">
        <w:rPr>
          <w:rFonts w:ascii="Calibri" w:eastAsia="Calibri" w:hAnsi="Calibri" w:cs="Calibri"/>
          <w:color w:val="000000"/>
          <w:sz w:val="24"/>
          <w:szCs w:val="24"/>
          <w:vertAlign w:val="superscript"/>
          <w:lang w:val="tr-TR"/>
        </w:rPr>
        <w:footnoteReference w:id="5"/>
      </w:r>
      <w:r w:rsidRPr="00E220F8">
        <w:rPr>
          <w:rFonts w:ascii="Calibri" w:eastAsia="Calibri" w:hAnsi="Calibri" w:cs="Calibri"/>
          <w:color w:val="000000"/>
          <w:sz w:val="24"/>
          <w:szCs w:val="24"/>
          <w:lang w:val="tr-TR"/>
        </w:rPr>
        <w:t xml:space="preserve"> yani dünya kazanılmalı ve ondaki nimetler Allah için, O’nun yolunda kulla</w:t>
      </w:r>
      <w:r w:rsidRPr="00E220F8">
        <w:rPr>
          <w:rFonts w:ascii="Calibri" w:eastAsia="Calibri" w:hAnsi="Calibri" w:cs="Calibri"/>
          <w:color w:val="000000"/>
          <w:sz w:val="24"/>
          <w:szCs w:val="24"/>
          <w:lang w:val="tr-TR"/>
        </w:rPr>
        <w:softHyphen/>
        <w:t xml:space="preserve">nılmalı, onların paylaşımında adalet, hakkaniyet ve rahmet esas alınmalı, onların gasp ve talanına imkân tanınmamalıdır. </w:t>
      </w:r>
    </w:p>
    <w:p w14:paraId="0DFC19FB" w14:textId="77777777" w:rsidR="00E220F8" w:rsidRPr="00E220F8" w:rsidRDefault="00E220F8" w:rsidP="00E220F8">
      <w:pPr>
        <w:spacing w:after="120" w:line="240" w:lineRule="exact"/>
        <w:ind w:right="-1" w:firstLine="567"/>
        <w:jc w:val="both"/>
        <w:rPr>
          <w:rFonts w:ascii="Calibri" w:eastAsia="Times New Roman" w:hAnsi="Calibri" w:cs="Calibri"/>
          <w:b/>
          <w:bCs/>
          <w:color w:val="000000"/>
          <w:sz w:val="24"/>
          <w:szCs w:val="24"/>
          <w:lang w:val="tr-TR" w:eastAsia="tr-TR"/>
        </w:rPr>
      </w:pPr>
    </w:p>
    <w:p w14:paraId="1B7D77A5" w14:textId="77777777" w:rsidR="00E220F8" w:rsidRPr="00E220F8" w:rsidRDefault="00E220F8" w:rsidP="00E220F8">
      <w:pPr>
        <w:spacing w:after="120" w:line="240" w:lineRule="exact"/>
        <w:ind w:right="-1" w:firstLine="567"/>
        <w:jc w:val="both"/>
        <w:rPr>
          <w:rFonts w:ascii="Calibri" w:eastAsia="Times New Roman" w:hAnsi="Calibri" w:cs="Calibri"/>
          <w:i/>
          <w:sz w:val="24"/>
          <w:szCs w:val="24"/>
          <w:lang w:val="tr-TR" w:eastAsia="tr-TR"/>
        </w:rPr>
      </w:pPr>
      <w:r w:rsidRPr="00E220F8">
        <w:rPr>
          <w:rFonts w:ascii="Calibri" w:eastAsia="Times New Roman" w:hAnsi="Calibri" w:cs="Calibri"/>
          <w:i/>
          <w:sz w:val="24"/>
          <w:szCs w:val="24"/>
          <w:lang w:val="tr-TR" w:eastAsia="tr-TR"/>
        </w:rPr>
        <w:lastRenderedPageBreak/>
        <w:t>“Arkadaş, dünyanın üç vechi vardır:</w:t>
      </w:r>
    </w:p>
    <w:p w14:paraId="3763B707" w14:textId="77777777" w:rsidR="00E220F8" w:rsidRPr="00E220F8" w:rsidRDefault="00E220F8" w:rsidP="00E220F8">
      <w:pPr>
        <w:spacing w:after="120" w:line="240" w:lineRule="exact"/>
        <w:ind w:right="-1" w:firstLine="567"/>
        <w:jc w:val="both"/>
        <w:rPr>
          <w:rFonts w:ascii="Calibri" w:eastAsia="Times New Roman" w:hAnsi="Calibri" w:cs="Calibri"/>
          <w:i/>
          <w:sz w:val="24"/>
          <w:szCs w:val="24"/>
          <w:lang w:val="tr-TR" w:eastAsia="tr-TR"/>
        </w:rPr>
      </w:pPr>
      <w:r w:rsidRPr="00E220F8">
        <w:rPr>
          <w:rFonts w:ascii="Calibri" w:eastAsia="Times New Roman" w:hAnsi="Calibri" w:cs="Calibri"/>
          <w:i/>
          <w:sz w:val="24"/>
          <w:szCs w:val="24"/>
          <w:lang w:val="tr-TR" w:eastAsia="tr-TR"/>
        </w:rPr>
        <w:t xml:space="preserve">Birincisi; âhirete bakar; çünkü onun mezrasıdır. </w:t>
      </w:r>
    </w:p>
    <w:p w14:paraId="07716954" w14:textId="77777777" w:rsidR="00E220F8" w:rsidRPr="00E220F8" w:rsidRDefault="00E220F8" w:rsidP="00E220F8">
      <w:pPr>
        <w:spacing w:after="120" w:line="240" w:lineRule="exact"/>
        <w:ind w:right="-1" w:firstLine="567"/>
        <w:jc w:val="both"/>
        <w:rPr>
          <w:rFonts w:ascii="Calibri" w:eastAsia="Times New Roman" w:hAnsi="Calibri" w:cs="Calibri"/>
          <w:i/>
          <w:sz w:val="24"/>
          <w:szCs w:val="24"/>
          <w:lang w:val="tr-TR" w:eastAsia="tr-TR"/>
        </w:rPr>
      </w:pPr>
      <w:r w:rsidRPr="00E220F8">
        <w:rPr>
          <w:rFonts w:ascii="Calibri" w:eastAsia="Times New Roman" w:hAnsi="Calibri" w:cs="Calibri"/>
          <w:i/>
          <w:sz w:val="24"/>
          <w:szCs w:val="24"/>
          <w:lang w:val="tr-TR" w:eastAsia="tr-TR"/>
        </w:rPr>
        <w:t xml:space="preserve">İkincisi; esmâ-i ilâhiyeye bakar; zira onların mektep ve tezgahlarıdır. </w:t>
      </w:r>
    </w:p>
    <w:p w14:paraId="24E27091" w14:textId="77777777" w:rsidR="00E220F8" w:rsidRPr="00E220F8" w:rsidRDefault="00E220F8" w:rsidP="00E220F8">
      <w:pPr>
        <w:spacing w:after="120" w:line="240" w:lineRule="exact"/>
        <w:ind w:right="-1" w:firstLine="567"/>
        <w:jc w:val="both"/>
        <w:rPr>
          <w:rFonts w:ascii="Calibri" w:eastAsia="Times New Roman" w:hAnsi="Calibri" w:cs="Calibri"/>
          <w:sz w:val="24"/>
          <w:szCs w:val="24"/>
          <w:lang w:val="tr-TR" w:eastAsia="tr-TR"/>
        </w:rPr>
      </w:pPr>
      <w:r w:rsidRPr="00E220F8">
        <w:rPr>
          <w:rFonts w:ascii="Calibri" w:eastAsia="Times New Roman" w:hAnsi="Calibri" w:cs="Calibri"/>
          <w:i/>
          <w:sz w:val="24"/>
          <w:szCs w:val="24"/>
          <w:lang w:val="tr-TR" w:eastAsia="tr-TR"/>
        </w:rPr>
        <w:t>Üçüncüsü; kasden ve bizzat kendi kendine bakar ki; bu vechiyle insanların hevesâtına, keyiflerine ve bu fâni hayatın tekâlifine medar olur. Nûr-u îmân ile dünyanın ilk iki vechine bakmak, mânevî bir cennet gibidir. Üçüncü vechi ise, onun fenâ yüzüdür ki, ehemmiyetli bir kıymeti yoktur.”</w:t>
      </w:r>
      <w:r w:rsidRPr="00E220F8">
        <w:rPr>
          <w:rFonts w:ascii="Calibri" w:eastAsia="Times New Roman" w:hAnsi="Calibri" w:cs="Calibri"/>
          <w:sz w:val="24"/>
          <w:szCs w:val="24"/>
          <w:vertAlign w:val="superscript"/>
          <w:lang w:val="tr-TR" w:eastAsia="tr-TR"/>
        </w:rPr>
        <w:footnoteReference w:id="6"/>
      </w:r>
    </w:p>
    <w:p w14:paraId="1E05353B" w14:textId="77777777" w:rsidR="00E220F8" w:rsidRPr="00E220F8" w:rsidRDefault="00E220F8" w:rsidP="00E220F8">
      <w:pPr>
        <w:spacing w:after="120" w:line="240" w:lineRule="exact"/>
        <w:ind w:right="-1" w:firstLine="567"/>
        <w:jc w:val="both"/>
        <w:rPr>
          <w:rFonts w:ascii="Calibri" w:eastAsia="Times New Roman" w:hAnsi="Calibri" w:cs="Calibri"/>
          <w:i/>
          <w:sz w:val="24"/>
          <w:szCs w:val="24"/>
          <w:lang w:val="tr-TR" w:eastAsia="tr-TR"/>
        </w:rPr>
      </w:pPr>
      <w:r w:rsidRPr="00E220F8">
        <w:rPr>
          <w:rFonts w:ascii="Calibri" w:eastAsia="Times New Roman" w:hAnsi="Calibri" w:cs="Calibri"/>
          <w:i/>
          <w:sz w:val="24"/>
          <w:szCs w:val="24"/>
          <w:lang w:val="tr-TR" w:eastAsia="tr-TR"/>
        </w:rPr>
        <w:t>“Şu dünya hayatının fâideleri pek çoktur. O fâidelerden hayat sahibine -tasarruf ve hizmeti nisbetinde- bir hisse ayrıldıktan sonra, bâki kalan gayeler, semereler Fâtır-ı Hakîm’e râcîdir. Evet, insan ve insanın hayatı; esmâ-i ilâhiyenin tecelliyâtına bir tarla, cennet de rahmet-i ilâhiye envâının cilvelerine birer meşher ve hayat-ı uhreviyenin harika ve gayr-i mütenâhi semereleri için bir fidanlıktır. Demek ki insan bir sefine kaptanı gibi, sefinenin pek çok fâidelerinden, onun alâka ve hizmeti nisbetinde kendine verilir; bâki kalan kısmı ise Sultan’a âittir.”</w:t>
      </w:r>
      <w:r w:rsidRPr="00E220F8">
        <w:rPr>
          <w:rFonts w:ascii="Calibri" w:eastAsia="Times New Roman" w:hAnsi="Calibri" w:cs="Calibri"/>
          <w:sz w:val="24"/>
          <w:szCs w:val="24"/>
          <w:vertAlign w:val="superscript"/>
          <w:lang w:val="tr-TR" w:eastAsia="tr-TR"/>
        </w:rPr>
        <w:footnoteReference w:id="7"/>
      </w:r>
    </w:p>
    <w:p w14:paraId="48D7E802" w14:textId="77777777" w:rsidR="00E220F8" w:rsidRPr="00E220F8" w:rsidRDefault="00E220F8" w:rsidP="00E220F8">
      <w:pPr>
        <w:spacing w:after="0" w:line="240" w:lineRule="atLeast"/>
        <w:rPr>
          <w:rFonts w:ascii="Calibri" w:eastAsia="Calibri" w:hAnsi="Calibri" w:cs="Calibri"/>
          <w:sz w:val="24"/>
          <w:szCs w:val="24"/>
          <w:lang w:val="tr-TR"/>
        </w:rPr>
      </w:pPr>
    </w:p>
    <w:p w14:paraId="1DEC6AD2" w14:textId="77777777" w:rsidR="00E220F8" w:rsidRPr="00E220F8" w:rsidRDefault="00E220F8" w:rsidP="00E220F8">
      <w:pPr>
        <w:widowControl w:val="0"/>
        <w:suppressAutoHyphens/>
        <w:autoSpaceDE w:val="0"/>
        <w:autoSpaceDN w:val="0"/>
        <w:adjustRightInd w:val="0"/>
        <w:spacing w:after="0" w:line="240" w:lineRule="atLeast"/>
        <w:ind w:left="397"/>
        <w:textAlignment w:val="center"/>
        <w:rPr>
          <w:rFonts w:ascii="Tahoma" w:eastAsia="Times New Roman" w:hAnsi="Tahoma" w:cs="Uhuvvet"/>
          <w:sz w:val="36"/>
          <w:szCs w:val="36"/>
          <w:lang w:val="tr-TR" w:eastAsia="tr-TR"/>
        </w:rPr>
      </w:pPr>
      <w:r w:rsidRPr="00E220F8">
        <w:rPr>
          <w:rFonts w:ascii="Tahoma" w:eastAsia="Times New Roman" w:hAnsi="Tahoma" w:cs="Uhuvvet"/>
          <w:sz w:val="36"/>
          <w:szCs w:val="36"/>
          <w:lang w:val="tr-TR" w:eastAsia="tr-TR"/>
        </w:rPr>
        <w:t>Müslüman Ufkundan Dünya ve İçindekiler</w:t>
      </w:r>
    </w:p>
    <w:p w14:paraId="11CAC8D1"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Dünya, insanoğlu için şu sonsuz fezada âhenkle yüzüp giden mükemmel bir seyahat gemisi; içinde var olduğumuz, varlığımızı duyduğumuz, Vareden’i bildiğimiz sımsıcak bir yuva; canlı-cansız aksesuarıyla cıvıl cıvıl ve rengârenk bir meşher; ayrı ayrı dillerle yazılmış milyonlarca, milyarlarca kitaptan oluşan muazzamlardan muazzam bir kütüphane; analarımızın her zaman şefkatle tüllenen odalarından daha sıcak, onların ninniler söyleyip salladıkları beşiklerden daha güvenli, daha yumuşak; her yanıyla Cennet bahçelerinin pırıl pırıl bir izdüşümü ve ufku itibarıyla da görebilenler için ötelere açık donanımlı, seyyar bir rasathanedir.</w:t>
      </w:r>
    </w:p>
    <w:p w14:paraId="2B86BB31"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Ayrıca dünya, bütün kâinatların özünü-usâresini, mânâ ve maddesini mahiyetinde cem etmiş bir numune âlem; topyekün varlık ve hâdiselerin zenginlerden zengin en muhtevalı bir sayfası; cin ve insin tenezzühü için ihtimamla hazırlanmış ferah-feza bir mesire yeri ve öteler adına da âdeta bir prova salonu gibidir; iyilik de kötülük de onun bağrında boy atar gelişir, günah da sevap da onun dağında-bağında yetişir; sonra da bütün bunların ürünleri öteki âlemin pazarlarına gönderilir.</w:t>
      </w:r>
    </w:p>
    <w:p w14:paraId="6AC8024B"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Bu açıdan da o, hem bir mezraa hem bir fabrika hem de ahiret pazarlarına açık tam bir ticarethanedir. Ekilecek şeyler burada ekilir ve burada biçilir. Ötelerin yol azığı burada tedarik edilir, Cennetlerin o nuranî aksesuarları burada hazırlanır, ukbâ panayırlarında teşhir edilecek ürünler buranın tezgâhlarında üretilir, -öyle yapıp ötelere ulaştırana canlarımız feda olsun- orada enzâr-ı âleme arz edilir; sonra da ebedî saadet saraylarında bâkî bir surette mü’minlere sunulur.</w:t>
      </w:r>
    </w:p>
    <w:p w14:paraId="160CD9A1"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Dünya, ılgıt ılgıt şefkat tecellîlerinin kesintisiz esip durduğu, rahmet sağanaklarının gelip gelip üzerimize boşaldığı âdeta bir yağmur ormanı, ışık ve güzellik dalgalarının ufkumuzda sürekli tüllendiği ve belli bir çerçevede ötelerin bütün debdebesini, ihtişamını aksettiren bir sinema perdesi gibidir. Görürüz olduğumuz yerden ötelerin hüzme hüzme ziyasını; kışlarla-baharlarla müşâhede ederiz ölümü, “ba’sü ba’de’l-mevt”i ve verâsını: Her gece fert planında, her kış toplumca ölüme yürür, her gündüz ve her baharda da yeniden bir kere daha diriliriz. Teksirler devam eder durur ve bize mütemadiyen öbür âlem hatırlatılır.</w:t>
      </w:r>
    </w:p>
    <w:p w14:paraId="0605BC00"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lastRenderedPageBreak/>
        <w:t>Dünyada bazen güzelliklerin yanında çirkinlikler, iyilikler arasında kötülükler, ışığın arkasında karanlıklar ve yararlılarla beraber zararlılar da bulunabilir; ama güzel görüp güzel düşünenler için bunların içlere inşirah veren ve göz kamaştıran kısmı her zaman daha güçlü ve kalıcı, daha cazip ve imrendiricidir. Buna mukabil, sevimsiz görünen ve içimizi bulandıran şeyler ise, hem sonuçları hem de daha başka yanları itibarıyla güzel ve hayır edalıdırlar. Aslında bu tür eşya, insanî hislerimize değişik nağmelerle bir şeyler fısıldayan, azimlerimizi bileyen ve iradelerimize farklı sürprizler vaad eden, her zaman mânâlı fakat muvakkat, olabildiğine bereketli ama vâridâtı ötelere akan, yumuşak, ılık birer hayır kaynağıdır. Bunlar tıpkı suyun atomları gibi kendi kendilerine kalınca yakıcı olmalarına karşılık sabır, teslimiyet ve rıza ile farklı terkiplere ulaşınca can-feza birer iksire dönüşürler.</w:t>
      </w:r>
    </w:p>
    <w:p w14:paraId="2509FC8E"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Üzerinde varlığımızı duyup yaşadığımız bu dünya, hem kâinatlara nispeten hem de emellerimiz açısından gayet küçük, fakat her şeyin kalbi mahiyetinde; fezadaki kehkeşanlara göre bir zerre, ama cihanlar kıymetinde; esir deryası içinde yüzüp duran varlık heyet-i umumiyesi karşısında bir damla, fakat bütün semavat ağırlığında muhtevalı bir cirimdir. Bütün esmâ-i ilâhiye ve sıfât-ı sübhaniyenin câmî ve şeffaf bir aynası sayılan insanoğlunu o misafir etmiş, o ağırlamış ve onun ötelere sıçrayabilmesi için de âdeta bir rampa vazifesi görmüştür/görmektedir.</w:t>
      </w:r>
    </w:p>
    <w:p w14:paraId="0B2AA20A"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Onun yer ve konumunu, Hak nezdindeki kendi mevki ve duruşuyla müşterek mütalaa edip değerlendirebilen inanmış gönüller, bu küçük damlacıkla kâinat çapındaki nâmütenâhî deryaları peyleyebilir; semavata nisbeten bir zerrecik görünümündeki bu mini âlemle güneşlere sahip olabilir ve onun üzerinde geçirdikleri o dar zaman dilimine sıkıştırılmış kısacık ömürlerini ebediyet âlemlerinin bir nüvesi hâline getirebilirler. Elverir ki, kendilerine emanet olarak verilen mahiyet-i insaniyedeki cevherleri hem de tek zerresini dahi zayi etmeden yerinde değerlendirebilsinler.</w:t>
      </w:r>
    </w:p>
    <w:p w14:paraId="7D9713EC"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Evet, bu dünya fânîdir; misafir olarak bir bir gelenler, miadları dolunca arkalarına bakmadan bir bir giderler. Gidenleri yeni gelenler takip eder ve o tıpkı bir han gibi dolduğu aynı anda boşalır, boşalırken de daha başka konuklarla dolar-taşar. Gelenler, askere duhul ediyor gibi gelir; gidenler de, ölüm tezkeresiyle asıl vatanlarına avdet ederler. İnsanlık var olduğu günden beri ne gelmelerin ardı arkası kesildi ne de gitmeler durdurulabildi; bu itibarla da, buraya niye geldiğini ve nereye namzet olduğunu bilmeyen bir kısım bahtsızlar hemen her zaman vilâdet neşideleriyle coştukları aynı anda ölüm ağıtlarıyla irkildiler; bir an sevinçle soluklansalar da sürekli kederlerle yutkundular ve bir gün ümitle şahlanmaya mukabil, günlerce yeisle kıvranıp durdular; ne ağlamaları dindi ne de gülmeleri; bir kere “Oh!” dedilerse, birkaç kez “Ah!” edip inlediler...</w:t>
      </w:r>
    </w:p>
    <w:p w14:paraId="27E45114"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Eşya ve hâdiselere iman gözüyle bakanlar için ise durum çok başkadır: Onlar, kendilerini buraya Gönderen’i bilir, O’na yakın durmaya çalışır; gidecekleri yeri mâmur kılma mülâhazasıyla oturur-kalkar ve yol boyu hep huzur soluklanırlar. Bu ölçüde her şeyi O’na bağlayınca, kâinat da, içindekiler de birdenbire renk, şekil, mahiyet, şive değiştirir; tat olur, lezzet olur ve ışık olur gönüllere akarlar. İşte bu zaviyeden dünya, hedefinde ebediyet, insanları sonsuz mutluluğa götüren bir gemiye, bir tayyareye; içinde milyonlarca, milyarlarca kitap bulunan zengin bir kütüphaneye; başları döndüren, temâşâsına doyamayacağımız bir meşhere dönüşür ve büyüler herkesi.. talâkatli bir lisan kesilir, çağırır O’na hepimizi.. renkten, ışıktan oyunlarla duyurur gönüllerimize O’nun nurunu, ziyasını.</w:t>
      </w:r>
    </w:p>
    <w:p w14:paraId="7D0727FB"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 xml:space="preserve">Aslında, iman nuruyla bakabilenler için, şu iç içe güzellikler Hakk’ın zâtına birer burhan; insan ise, o burhanları gören, duyan, okuyan, seslendiren bir tercümandır. Bütün eşya, onu </w:t>
      </w:r>
      <w:r w:rsidRPr="00E220F8">
        <w:rPr>
          <w:rFonts w:ascii="Tahoma" w:eastAsia="Times New Roman" w:hAnsi="Tahoma" w:cs="Uhuvvet"/>
          <w:sz w:val="23"/>
          <w:szCs w:val="23"/>
          <w:lang w:val="tr-TR" w:eastAsia="tr-TR"/>
        </w:rPr>
        <w:lastRenderedPageBreak/>
        <w:t>akıl, şuur, his ve gönlüyle yerli yerinde değerlendiren tâli’lileri fizik ötesi âlemlerin derinliklerine uyarır; zamanla onların ruhlarına melekûtî sırlar akmaya başlar, zihinleri âdeta bu sırların havzı hâline gelir, kalbleri de tecellî avlama rasathanelerine dönüşür. Böylece Yaratan’ı bilmezlikten kaynaklanan zulmetler bir bir yırtılır veya büzüşür; nurlar gelir her yana otağlar kurar.. geniş bir “halka-i zikir” hâlini alır kâinat ve bütün eşya.. şiirler, mûsıkîler dinleriz harfsiz, kelimesiz canlı-cansız her nesnenin dilinden ve Yaratan’a imalar alırız her şeyin tavrından, duruşundan.</w:t>
      </w:r>
    </w:p>
    <w:p w14:paraId="1695BF79"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Öyle ki, ne zaman varlığı, kapsayan bir nazarla temâşâya alsak fizikî âlemler delinip de içinden ruhumuza eşyanın perde arkası sırları akıyor gibi olur ve dikkatlerimizi hep ötelere, ötelerin de ötesine çeker; gönüllerimize murâkabe hissi aşılar; aşılar da, bulunduğumuz yerde hayret ve hayranlık yaşayan bir dervişe dönüveririz. Biraz dünya, biraz ukbâ; biraz madde, biraz mânâ; biraz hakikat, biraz hayal görüp hissettiğimiz ve temâşâsına dalıp tetkikine koyulduğumuz her şeyle o kadar mükemmel uyuşuruz ki, onlarda, bütün bir tabiat kitabı ve içindekilerin, bütün insanlık ve onun maceralarının şiirini dinler gibi olur ve büyüleniriz.</w:t>
      </w:r>
    </w:p>
    <w:p w14:paraId="09DF3F08"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Evet, canlı-cansız bütün eşya birbiriyle o denli uyum içinde ve öylesine bir intizam ve âhenk göstermektedir ki, çok defa onu temâşâ ettiğimizde, kendi kendimize: “Acaba bizim gibi bunların da türlerine göre birer ruhları var da bu münasebet ve bu nizam onlardan mı kaynaklanıyor?” diye düşünürüz. İster nezaretçi melekler gibi birer ruhları olsun ister olmasın, biz onlara ne zaman dikkatlice baksak, hemen, hem birbirleriyle hem de bizimle olan o sıkı münasebetlerini anlar, bir şeyler söylemek istediklerini duyar gibi olur; onların en tatlı mûsıkîlerden daha büyülü sükûtî nağmelerini dinlemeye koyulur, en derin söyleyişlerden daha derin imalı suskunlukları karşısında soluklarımızı tutar; uyuyan bir çocuğu uyarma endişesiyle sessizleştiğimiz gibi sesimizi keser, duyup hissettiklerimizi, akıl, mantık ve muhakeme filtresi görmemiş saf mülâhazaların enginlerden engin o geniş alanına salıveririz; salıveririz de artık hayal hanemizde her nesne âdeta bir kari, bir mugannî, bir kasidehâna dönüşür ve bize ne füsunlu şeyler ne füsunlu şeyler anlatırlar: Kimi eşya, hayallerimizde birer Mevlevî semâzeni gibi canlanır; kimisi bir fasıldan başka bir fasıla geçiş peşrevi yapıyormuşçasına bize âhenk meşk eder; kimisi dudaklarında ney, ruhlarımıza hasret ve hicran günlerimizden derlenmiş yanık besteler sunar; kimisi de bize, gümbür gümbür mehter edasıyla dünyaya kendimizi ifade ettiğimiz i’tilâ döneminden güftesiz, bestesiz marşlar dinletir.! Evet, hemen her nesne, yeri, konumu, duruşu ve türü adına, farklı ima ve işaretlerle mutlaka bize bir şeyler anlatır; biz de, onları dinleyip çözmeye, anlayıp yorumlamaya ve sırlarını sırlarımız gibi duymaya çalışır; hepsiyle hasbıhal eder, hepsini sever, okşar; onları, sevdiklerimizi kucakladığımız gibi kucaklar ya da gider kendimizi onların o sımsıcak iklimlerine salıveririz.</w:t>
      </w:r>
    </w:p>
    <w:p w14:paraId="5481C09D"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Aslında, iman gözüyle bakınca, bütün varlık ve hâdiseler bize o kadar tanıdık, o kadar yakın görünürler ki, onları âdeta birer dost, birer arkadaş sanır, yüzlerine şefkatle bakar; onların çehrelerinde her şeye ve herkese şefkatle bakıldığını okur ve Yaradan’a dolu dolu hamd ü senâlarda bulunuruz.</w:t>
      </w:r>
    </w:p>
    <w:p w14:paraId="10C73568"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Bazıları ilk nazarda biraz ekşi suratlı, biraz kaba, biraz da bize kapalı görünse de, biz, bakışımızı imana bağlayıp düzeltince, onlar da birdenbire değişiverir, yumuşar, munisleşir ve candan birer ahbap oluverir.</w:t>
      </w:r>
    </w:p>
    <w:p w14:paraId="45589F9D"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Bazıları, hemen her zaman, bir kısım insanlar gibi hep mütebessim, gökçek yüzlü, sıcak tavırlıdırlar ve bağırları da herkese açıktır; sizinle diyaloğa geçmeleri için bir kere yüzlerine bakmanız yeter; siz bakıverince onlar da hemen açılır ve size içlerini dökerler.</w:t>
      </w:r>
    </w:p>
    <w:p w14:paraId="73F012CA"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Kimileri, gülüp oynayan çocuklar gibi neşeyle oturur kalkar; etraflarına gülücükler yağdırır ve sürekli çevrelerinde bir lunapark havası estirirler.</w:t>
      </w:r>
    </w:p>
    <w:p w14:paraId="5C0DB788"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lastRenderedPageBreak/>
        <w:t>Kimileri, tepeden tırnağa baş döndüren süsleri ve ziynetleriyle size unutamayacağınız dakikalar yaşatır ve âdeta “Yine gel!” derler.</w:t>
      </w:r>
    </w:p>
    <w:p w14:paraId="1546C8D5"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Kimileri, beklentilerimizin çok çok üstünde önümüze serdikleri ziyafet sofralarıyla olabildiğine cömert davranır ve atmosferlerinden ayrılmamızı asla istemezler.</w:t>
      </w:r>
    </w:p>
    <w:p w14:paraId="5793407C"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Kimileri, her zaman tatlı ve sıcak olmayabilirler; ama, şayet bir dikenle elinizi kanatmışsalar, ne yapıp yapıp bir gül vermeyi de ihmal etmezler.</w:t>
      </w:r>
    </w:p>
    <w:p w14:paraId="471DBC39"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Evet, görüp tanıyabildiğimiz canlı-cansız her varlık, meleklerin Âdem Nebi’ye (aleyhisselâm) saygı inhinâsı nev’inden bize karşı bir çeşit tâzimle doğrulur; ihtiva ettiği fayda ve maslahatlarla âdeta emrimize âmâde olduklarını ifade eder ve olanca sırlarını aklımızın önüne seriverirler. Bunların, idrak ufkumuzu çok çok aşkın madde-mânâ halitası, örgü ve deseni iman ve iz’anlarımıza emanet, her biri Yaratan’a birer emare ve işaret, O’nu gösteren, O’na göndermelerde bulunan, durmadan O’nu söyleyen öyle bir hâlleri vardır ki, insan onların arasında kendini Cennet’in koridorlarında sanır. Öyle ki, biz onları, –biraz da hususiyetlerini bilerek– ne zaman temâşâya koyulsak, duygularımızın âdeta tabiata karıştığını, her şeyin esmâ ve sıfât rengine büründüğünü, bütün varlığın mânevîleştiğini, şiirleştiğini duyar gibi olur ve kendimizden geçeriz. Görüp müşâhede ettiğimiz her şey daha bir derinleşir, daha bir nuranîleşir ve daha bir büyülü hâl alır. Hatta; gördüğümüz objeler âdeta bir büyü ile birdenbire uhrevîleşir; arz Cennet’in izdüşümü gibi tüllenir ve o baş döndüren ihtişamıyla bütün gökler yere inmiş gibi olur.</w:t>
      </w:r>
    </w:p>
    <w:p w14:paraId="5ACAB51E"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 xml:space="preserve">Böyle bir büyü ile topyekün varlığı hisli, derin bir kalb gibi duyar ve yürüdüğümüz bu hayat yolunda, sanki maddî ve dünyevî bir yere değil de, gönülden inandığımız ve her zaman içimizde tesirini hissettiğimiz, bütün dünya saadetleri onun mutluluk deryasının tek bir damlasına denk olmayan/olamayan farklı bir âleme yürüyormuşçasına yürürüz sonsuza ve ebedî mutluluğa. Duyarız ermişlerin erdikleri şeyleri ruhumuzda ve tıpkı Cennet’tekiler gibi: </w:t>
      </w:r>
      <w:r w:rsidRPr="00E220F8">
        <w:rPr>
          <w:rFonts w:ascii="Tahoma" w:eastAsia="Times New Roman" w:hAnsi="Tahoma" w:cs="Uhuvvet"/>
          <w:i/>
          <w:iCs/>
          <w:sz w:val="23"/>
          <w:szCs w:val="23"/>
          <w:lang w:val="tr-TR" w:eastAsia="tr-TR"/>
        </w:rPr>
        <w:t>“Hamd ederiz bizden her türlü tasayı, endişeyi gideren Allah’a.. o Allah ki, bizi en güzel bir yerde iskân etti. Artık bizim için ne bir usanç, ne de yorgunluk söz konusu...”</w:t>
      </w:r>
      <w:r w:rsidRPr="00E220F8">
        <w:rPr>
          <w:rFonts w:ascii="Tahoma" w:eastAsia="Times New Roman" w:hAnsi="Tahoma" w:cs="Uhuvvet"/>
          <w:sz w:val="20"/>
          <w:szCs w:val="20"/>
          <w:vertAlign w:val="superscript"/>
          <w:lang w:val="tr-TR" w:eastAsia="tr-TR"/>
        </w:rPr>
        <w:footnoteReference w:id="8"/>
      </w:r>
      <w:r w:rsidRPr="00E220F8">
        <w:rPr>
          <w:rFonts w:ascii="Tahoma" w:eastAsia="Times New Roman" w:hAnsi="Tahoma" w:cs="Uhuvvet"/>
          <w:sz w:val="23"/>
          <w:szCs w:val="23"/>
          <w:lang w:val="tr-TR" w:eastAsia="tr-TR"/>
        </w:rPr>
        <w:t xml:space="preserve"> diye mırıldanırız.</w:t>
      </w:r>
    </w:p>
    <w:p w14:paraId="2D9314A5"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sz w:val="23"/>
          <w:szCs w:val="23"/>
          <w:lang w:val="tr-TR" w:eastAsia="tr-TR"/>
        </w:rPr>
      </w:pPr>
      <w:r w:rsidRPr="00E220F8">
        <w:rPr>
          <w:rFonts w:ascii="Tahoma" w:eastAsia="Times New Roman" w:hAnsi="Tahoma" w:cs="Uhuvvet"/>
          <w:sz w:val="23"/>
          <w:szCs w:val="23"/>
          <w:lang w:val="tr-TR" w:eastAsia="tr-TR"/>
        </w:rPr>
        <w:t>Bu kadar güzellik, nefaset ve cennet-âsâ keyfiyetin yanında, dünyanın bir de nefsimize, heva ve heveslerimize bakan yanı vardır ki, o yönü itibarıyla bir hayli kirli, çirkin ve sevimsizdir; bundan dolayı da o lânetlenmiştir. Biz burada dünyanın o yüzünden hiç söz etmedik, etmek de istemedik; zira daha başta size, mülâhazalarımızı mü’min ufkuna bağlı götürmeye söz vermiştik. Şayet o ufuktan bakacak olursak, dünyanın, yazıda belirtilen çerçeveye tam oturduğu görülecektir.</w:t>
      </w:r>
    </w:p>
    <w:p w14:paraId="7E8BC21F" w14:textId="77777777" w:rsidR="00E220F8" w:rsidRPr="00E220F8" w:rsidRDefault="00E220F8" w:rsidP="00E220F8">
      <w:pPr>
        <w:widowControl w:val="0"/>
        <w:autoSpaceDE w:val="0"/>
        <w:autoSpaceDN w:val="0"/>
        <w:adjustRightInd w:val="0"/>
        <w:spacing w:after="57" w:line="240" w:lineRule="auto"/>
        <w:ind w:firstLine="397"/>
        <w:jc w:val="both"/>
        <w:textAlignment w:val="center"/>
        <w:rPr>
          <w:rFonts w:ascii="Tahoma" w:eastAsia="Times New Roman" w:hAnsi="Tahoma" w:cs="Uhuvvet"/>
          <w:b/>
          <w:bCs/>
          <w:sz w:val="23"/>
          <w:szCs w:val="23"/>
          <w:lang w:val="tr-TR" w:eastAsia="tr-TR"/>
        </w:rPr>
      </w:pPr>
      <w:r w:rsidRPr="00E220F8">
        <w:rPr>
          <w:rFonts w:ascii="Tahoma" w:eastAsia="Times New Roman" w:hAnsi="Tahoma" w:cs="Uhuvvet"/>
          <w:b/>
          <w:bCs/>
          <w:sz w:val="23"/>
          <w:szCs w:val="23"/>
          <w:lang w:val="tr-TR" w:eastAsia="tr-TR"/>
        </w:rPr>
        <w:t>Sükûtun Çığlıkları</w:t>
      </w:r>
    </w:p>
    <w:p w14:paraId="09F6E652" w14:textId="77777777" w:rsidR="00E220F8" w:rsidRPr="00026F25" w:rsidRDefault="00E220F8">
      <w:pPr>
        <w:rPr>
          <w:sz w:val="24"/>
          <w:szCs w:val="24"/>
        </w:rPr>
      </w:pPr>
    </w:p>
    <w:sectPr w:rsidR="00E220F8" w:rsidRPr="00026F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8101" w14:textId="77777777" w:rsidR="00735E53" w:rsidRDefault="00735E53" w:rsidP="00E220F8">
      <w:pPr>
        <w:spacing w:after="0" w:line="240" w:lineRule="auto"/>
      </w:pPr>
      <w:r>
        <w:separator/>
      </w:r>
    </w:p>
  </w:endnote>
  <w:endnote w:type="continuationSeparator" w:id="0">
    <w:p w14:paraId="21C1A54E" w14:textId="77777777" w:rsidR="00735E53" w:rsidRDefault="00735E53" w:rsidP="00E2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venir Lt BT">
    <w:altName w:val="Cambria"/>
    <w:charset w:val="00"/>
    <w:family w:val="roman"/>
    <w:pitch w:val="variable"/>
    <w:sig w:usb0="00000087" w:usb1="00000000" w:usb2="00000000" w:usb3="00000000" w:csb0="0000001B" w:csb1="00000000"/>
  </w:font>
  <w:font w:name="Spyro T.">
    <w:altName w:val="Cambria"/>
    <w:panose1 w:val="00000000000000000000"/>
    <w:charset w:val="00"/>
    <w:family w:val="roman"/>
    <w:notTrueType/>
    <w:pitch w:val="default"/>
    <w:sig w:usb0="00000003" w:usb1="00000000" w:usb2="00000000" w:usb3="00000000" w:csb0="00000001" w:csb1="00000000"/>
  </w:font>
  <w:font w:name="Daria">
    <w:panose1 w:val="0201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Uhuvvet">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A18E" w14:textId="77777777" w:rsidR="00735E53" w:rsidRDefault="00735E53" w:rsidP="00E220F8">
      <w:pPr>
        <w:spacing w:after="0" w:line="240" w:lineRule="auto"/>
      </w:pPr>
      <w:r>
        <w:separator/>
      </w:r>
    </w:p>
  </w:footnote>
  <w:footnote w:type="continuationSeparator" w:id="0">
    <w:p w14:paraId="236503A6" w14:textId="77777777" w:rsidR="00735E53" w:rsidRDefault="00735E53" w:rsidP="00E220F8">
      <w:pPr>
        <w:spacing w:after="0" w:line="240" w:lineRule="auto"/>
      </w:pPr>
      <w:r>
        <w:continuationSeparator/>
      </w:r>
    </w:p>
  </w:footnote>
  <w:footnote w:id="1">
    <w:p w14:paraId="52A32AB4" w14:textId="77777777" w:rsidR="00E220F8" w:rsidRPr="002F4CF6" w:rsidRDefault="00E220F8" w:rsidP="00E220F8">
      <w:pPr>
        <w:pStyle w:val="FootnoteText"/>
      </w:pPr>
      <w:r w:rsidRPr="002F4CF6">
        <w:rPr>
          <w:rStyle w:val="FootnoteReference"/>
        </w:rPr>
        <w:footnoteRef/>
      </w:r>
      <w:r w:rsidRPr="002F4CF6">
        <w:t xml:space="preserve"> </w:t>
      </w:r>
      <w:r w:rsidRPr="002F4CF6">
        <w:rPr>
          <w:rFonts w:cs="Daria"/>
          <w:color w:val="800080"/>
          <w:rtl/>
        </w:rPr>
        <w:t>{</w:t>
      </w:r>
      <w:r w:rsidRPr="002F4CF6">
        <w:rPr>
          <w:rFonts w:cs="Daria"/>
          <w:rtl/>
        </w:rPr>
        <w:t xml:space="preserve">الَّذِينَ يَسْتَحِبُّونَ الْحَيَاةَ الدُّنْيَا عَلَى الآخِرَةِ وَيَصُدُّونَ عَنْ سَبِيلِ اللهِ وَيَبْغُونَهَا عِوَجًا أُولَئِكَ فِي ضَلاَلٍ بَعِيدٍ} </w:t>
      </w:r>
      <w:r w:rsidRPr="002F4CF6">
        <w:t xml:space="preserve"> </w:t>
      </w:r>
      <w:r w:rsidRPr="002F4CF6">
        <w:rPr>
          <w:rFonts w:cs="Spyro T."/>
          <w:color w:val="000000"/>
        </w:rPr>
        <w:t xml:space="preserve">İbrahim Sûresi/14:3; </w:t>
      </w:r>
      <w:r w:rsidRPr="002F4CF6">
        <w:rPr>
          <w:rFonts w:cs="Daria"/>
          <w:noProof/>
          <w:color w:val="800080"/>
          <w:rtl/>
        </w:rPr>
        <w:t>{</w:t>
      </w:r>
      <w:r w:rsidRPr="002F4CF6">
        <w:rPr>
          <w:rFonts w:cs="Daria"/>
          <w:noProof/>
          <w:rtl/>
        </w:rPr>
        <w:t xml:space="preserve">ذَلِكَ بِأَنَّهُمُ اسْتَحَبُّوا الْحَيَاةَ الدُّنْيَا عَلَى الآخِرَةِ وَأَنَّ اللهَ لاَ يَهْدِي الْقَوْمَ الْكَافِرِينَ} </w:t>
      </w:r>
      <w:r w:rsidRPr="002F4CF6">
        <w:rPr>
          <w:rFonts w:cs="Spyro T."/>
          <w:color w:val="000000"/>
        </w:rPr>
        <w:t xml:space="preserve"> Nahl Sûresi/16: 107.</w:t>
      </w:r>
    </w:p>
  </w:footnote>
  <w:footnote w:id="2">
    <w:p w14:paraId="58AA1694" w14:textId="77777777" w:rsidR="00E220F8" w:rsidRPr="006F5759" w:rsidRDefault="00E220F8" w:rsidP="00E220F8">
      <w:pPr>
        <w:pStyle w:val="FootnoteText"/>
      </w:pPr>
      <w:r w:rsidRPr="006F5759">
        <w:rPr>
          <w:rStyle w:val="FootnoteReference"/>
        </w:rPr>
        <w:footnoteRef/>
      </w:r>
      <w:r w:rsidRPr="006F5759">
        <w:t xml:space="preserve"> </w:t>
      </w:r>
      <w:r w:rsidRPr="00E220F8">
        <w:rPr>
          <w:rFonts w:cs="Calibri"/>
          <w:color w:val="000000"/>
        </w:rPr>
        <w:t xml:space="preserve">Sehavî, </w:t>
      </w:r>
      <w:r w:rsidRPr="00E220F8">
        <w:rPr>
          <w:rFonts w:cs="Calibri"/>
          <w:i/>
          <w:iCs/>
          <w:color w:val="000000"/>
        </w:rPr>
        <w:t>el-Makasidü’l-Hasene</w:t>
      </w:r>
      <w:r w:rsidRPr="00E220F8">
        <w:rPr>
          <w:rFonts w:cs="Calibri"/>
          <w:color w:val="000000"/>
        </w:rPr>
        <w:t>, 497.</w:t>
      </w:r>
    </w:p>
  </w:footnote>
  <w:footnote w:id="3">
    <w:p w14:paraId="103107C8" w14:textId="77777777" w:rsidR="00E220F8" w:rsidRPr="00E220F8" w:rsidRDefault="00E220F8" w:rsidP="00E220F8">
      <w:pPr>
        <w:pStyle w:val="FootnoteText"/>
        <w:rPr>
          <w:rFonts w:cs="Calibri"/>
        </w:rPr>
      </w:pPr>
      <w:r w:rsidRPr="00E220F8">
        <w:rPr>
          <w:rStyle w:val="FootnoteReference"/>
          <w:rFonts w:cs="Calibri"/>
        </w:rPr>
        <w:footnoteRef/>
      </w:r>
      <w:r w:rsidRPr="00E220F8">
        <w:rPr>
          <w:rFonts w:cs="Calibri"/>
        </w:rPr>
        <w:t xml:space="preserve"> Ebu Davud, “Edeb” 125.</w:t>
      </w:r>
    </w:p>
  </w:footnote>
  <w:footnote w:id="4">
    <w:p w14:paraId="4404393B" w14:textId="77777777" w:rsidR="00E220F8" w:rsidRDefault="00E220F8" w:rsidP="00E220F8">
      <w:pPr>
        <w:pStyle w:val="FootnoteText"/>
      </w:pPr>
      <w:r w:rsidRPr="00E220F8">
        <w:rPr>
          <w:rStyle w:val="FootnoteReference"/>
          <w:rFonts w:cs="Calibri"/>
        </w:rPr>
        <w:footnoteRef/>
      </w:r>
      <w:r w:rsidRPr="00E220F8">
        <w:rPr>
          <w:rFonts w:cs="Calibri"/>
        </w:rPr>
        <w:t xml:space="preserve"> </w:t>
      </w:r>
      <w:r w:rsidRPr="00E220F8">
        <w:rPr>
          <w:rFonts w:cs="Calibri"/>
          <w:color w:val="000000"/>
        </w:rPr>
        <w:t>Tirmizî, “Zühd” 14; İbn Mâce, “Zühd” 3.</w:t>
      </w:r>
    </w:p>
  </w:footnote>
  <w:footnote w:id="5">
    <w:p w14:paraId="71146166" w14:textId="77777777" w:rsidR="00E220F8" w:rsidRDefault="00E220F8" w:rsidP="00E220F8">
      <w:pPr>
        <w:pStyle w:val="FootnoteText"/>
      </w:pPr>
      <w:r>
        <w:rPr>
          <w:rStyle w:val="FootnoteReference"/>
        </w:rPr>
        <w:footnoteRef/>
      </w:r>
      <w:r>
        <w:t xml:space="preserve"> </w:t>
      </w:r>
      <w:r>
        <w:rPr>
          <w:rFonts w:cs="Spyro T."/>
          <w:i/>
          <w:iCs/>
          <w:color w:val="000000"/>
          <w:sz w:val="16"/>
          <w:szCs w:val="16"/>
        </w:rPr>
        <w:t>Mesnevî-i Nûriye</w:t>
      </w:r>
      <w:r>
        <w:rPr>
          <w:rFonts w:cs="Spyro T."/>
          <w:color w:val="000000"/>
          <w:sz w:val="16"/>
          <w:szCs w:val="16"/>
        </w:rPr>
        <w:t xml:space="preserve">, “Habbe”. </w:t>
      </w:r>
      <w:r>
        <w:t xml:space="preserve"> </w:t>
      </w:r>
    </w:p>
  </w:footnote>
  <w:footnote w:id="6">
    <w:p w14:paraId="35E98582" w14:textId="77777777" w:rsidR="00E220F8" w:rsidRPr="005321E6" w:rsidRDefault="00E220F8" w:rsidP="00E220F8">
      <w:pPr>
        <w:pStyle w:val="FootnoteText"/>
        <w:rPr>
          <w:sz w:val="16"/>
          <w:szCs w:val="16"/>
        </w:rPr>
      </w:pPr>
      <w:r w:rsidRPr="005321E6">
        <w:rPr>
          <w:rStyle w:val="FootnoteReference"/>
          <w:sz w:val="16"/>
          <w:szCs w:val="16"/>
        </w:rPr>
        <w:footnoteRef/>
      </w:r>
      <w:r w:rsidRPr="005321E6">
        <w:rPr>
          <w:sz w:val="16"/>
          <w:szCs w:val="16"/>
        </w:rPr>
        <w:t xml:space="preserve"> Nursi, Bediüzzaman Said, Mesnevî-i Nûriye, s. 79,  Envâr Neşriyat, İstanbul-1995.</w:t>
      </w:r>
    </w:p>
  </w:footnote>
  <w:footnote w:id="7">
    <w:p w14:paraId="5AB3A504" w14:textId="77777777" w:rsidR="00E220F8" w:rsidRPr="005321E6" w:rsidRDefault="00E220F8" w:rsidP="00E220F8">
      <w:pPr>
        <w:pStyle w:val="FootnoteText"/>
        <w:rPr>
          <w:sz w:val="16"/>
          <w:szCs w:val="16"/>
        </w:rPr>
      </w:pPr>
      <w:r w:rsidRPr="005321E6">
        <w:rPr>
          <w:rStyle w:val="FootnoteReference"/>
          <w:sz w:val="16"/>
          <w:szCs w:val="16"/>
        </w:rPr>
        <w:footnoteRef/>
      </w:r>
      <w:r w:rsidRPr="005321E6">
        <w:rPr>
          <w:sz w:val="16"/>
          <w:szCs w:val="16"/>
        </w:rPr>
        <w:t xml:space="preserve"> Nursi, Bediüzzaman Said, Mesnevî-i Nûriye, s. 104,  Envâr Neşriyat, İstanbul-1995.</w:t>
      </w:r>
    </w:p>
  </w:footnote>
  <w:footnote w:id="8">
    <w:p w14:paraId="38CE6DA9" w14:textId="77777777" w:rsidR="00E220F8" w:rsidRPr="000C52A9" w:rsidRDefault="00E220F8" w:rsidP="00E220F8">
      <w:pPr>
        <w:pStyle w:val="Dipnot"/>
        <w:spacing w:line="240" w:lineRule="auto"/>
        <w:rPr>
          <w:rFonts w:ascii="Tahoma" w:hAnsi="Tahoma" w:cs="Uhuvvet"/>
          <w:color w:val="auto"/>
          <w:spacing w:val="0"/>
        </w:rPr>
      </w:pPr>
      <w:r w:rsidRPr="000C52A9">
        <w:rPr>
          <w:rFonts w:ascii="Tahoma" w:hAnsi="Tahoma" w:cs="Uhuvvet"/>
          <w:color w:val="auto"/>
          <w:spacing w:val="0"/>
          <w:vertAlign w:val="superscript"/>
        </w:rPr>
        <w:footnoteRef/>
      </w:r>
      <w:r w:rsidRPr="000C52A9">
        <w:rPr>
          <w:rFonts w:ascii="Tahoma" w:hAnsi="Tahoma" w:cs="Uhuvvet"/>
          <w:color w:val="auto"/>
          <w:spacing w:val="0"/>
        </w:rPr>
        <w:tab/>
        <w:t>Fâtır sûresi, 35/34-35.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166C"/>
    <w:multiLevelType w:val="hybridMultilevel"/>
    <w:tmpl w:val="F4202E82"/>
    <w:lvl w:ilvl="0" w:tplc="612420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43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00"/>
    <w:rsid w:val="00023B0C"/>
    <w:rsid w:val="00026F25"/>
    <w:rsid w:val="00077218"/>
    <w:rsid w:val="001E69D2"/>
    <w:rsid w:val="00344E90"/>
    <w:rsid w:val="003639C3"/>
    <w:rsid w:val="003B6603"/>
    <w:rsid w:val="003F56AF"/>
    <w:rsid w:val="00467D05"/>
    <w:rsid w:val="004D744B"/>
    <w:rsid w:val="005703FB"/>
    <w:rsid w:val="006F0C83"/>
    <w:rsid w:val="00735E53"/>
    <w:rsid w:val="00746285"/>
    <w:rsid w:val="007F3338"/>
    <w:rsid w:val="00840F9E"/>
    <w:rsid w:val="00AA0717"/>
    <w:rsid w:val="00CB1C00"/>
    <w:rsid w:val="00CD2A67"/>
    <w:rsid w:val="00D505BE"/>
    <w:rsid w:val="00E220F8"/>
    <w:rsid w:val="00EB40B1"/>
    <w:rsid w:val="00F12326"/>
    <w:rsid w:val="00F31553"/>
    <w:rsid w:val="00FB5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2E97"/>
  <w15:chartTrackingRefBased/>
  <w15:docId w15:val="{524E9085-B40B-4BC3-975D-340C0DF4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0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3FB"/>
    <w:rPr>
      <w:sz w:val="20"/>
      <w:szCs w:val="20"/>
    </w:rPr>
  </w:style>
  <w:style w:type="character" w:styleId="FootnoteReference">
    <w:name w:val="footnote reference"/>
    <w:basedOn w:val="DefaultParagraphFont"/>
    <w:semiHidden/>
    <w:unhideWhenUsed/>
    <w:rsid w:val="005703FB"/>
    <w:rPr>
      <w:vertAlign w:val="superscript"/>
    </w:rPr>
  </w:style>
  <w:style w:type="paragraph" w:customStyle="1" w:styleId="Dipnot">
    <w:name w:val="Dipnot"/>
    <w:basedOn w:val="Normal"/>
    <w:uiPriority w:val="99"/>
    <w:rsid w:val="00E220F8"/>
    <w:pPr>
      <w:widowControl w:val="0"/>
      <w:tabs>
        <w:tab w:val="right" w:pos="397"/>
        <w:tab w:val="left" w:pos="510"/>
      </w:tabs>
      <w:autoSpaceDE w:val="0"/>
      <w:autoSpaceDN w:val="0"/>
      <w:adjustRightInd w:val="0"/>
      <w:spacing w:after="14" w:line="200" w:lineRule="atLeast"/>
      <w:ind w:left="283" w:hanging="283"/>
      <w:jc w:val="both"/>
      <w:textAlignment w:val="center"/>
    </w:pPr>
    <w:rPr>
      <w:rFonts w:ascii="Souvenir Lt BT" w:eastAsia="Times New Roman" w:hAnsi="Souvenir Lt BT" w:cs="Souvenir Lt BT"/>
      <w:color w:val="FF0000"/>
      <w:spacing w:val="1"/>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25</cp:revision>
  <dcterms:created xsi:type="dcterms:W3CDTF">2021-11-26T15:38:00Z</dcterms:created>
  <dcterms:modified xsi:type="dcterms:W3CDTF">2023-02-16T19:41:00Z</dcterms:modified>
</cp:coreProperties>
</file>