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B77A" w14:textId="77777777" w:rsidR="00D54CE4" w:rsidRDefault="00D54CE4" w:rsidP="00D54CE4"/>
    <w:p w14:paraId="6B6BB595" w14:textId="77777777" w:rsidR="00D54CE4" w:rsidRDefault="00D54CE4" w:rsidP="00D54CE4">
      <w:r>
        <w:t xml:space="preserve">Our Mother Hacer and Making </w:t>
      </w:r>
      <w:proofErr w:type="spellStart"/>
      <w:r>
        <w:t>Sa'y</w:t>
      </w:r>
      <w:proofErr w:type="spellEnd"/>
    </w:p>
    <w:p w14:paraId="1E22157C" w14:textId="77777777" w:rsidR="00D54CE4" w:rsidRDefault="00D54CE4" w:rsidP="00D54CE4">
      <w:proofErr w:type="spellStart"/>
      <w:r>
        <w:rPr>
          <w:rFonts w:ascii="Arial" w:hAnsi="Arial" w:cs="Arial"/>
        </w:rPr>
        <w:t>اَمَّنْ</w:t>
      </w:r>
      <w:proofErr w:type="spellEnd"/>
      <w:r>
        <w:t xml:space="preserve"> </w:t>
      </w:r>
      <w:proofErr w:type="spellStart"/>
      <w:r>
        <w:rPr>
          <w:rFonts w:ascii="Arial" w:hAnsi="Arial" w:cs="Arial"/>
        </w:rPr>
        <w:t>يُجٖيبُ</w:t>
      </w:r>
      <w:proofErr w:type="spellEnd"/>
      <w:r>
        <w:t xml:space="preserve"> </w:t>
      </w:r>
      <w:proofErr w:type="spellStart"/>
      <w:r>
        <w:rPr>
          <w:rFonts w:ascii="Arial" w:hAnsi="Arial" w:cs="Arial"/>
        </w:rPr>
        <w:t>الْمُضْطَرَّ</w:t>
      </w:r>
      <w:proofErr w:type="spellEnd"/>
      <w:r>
        <w:t xml:space="preserve"> </w:t>
      </w:r>
      <w:proofErr w:type="spellStart"/>
      <w:r>
        <w:rPr>
          <w:rFonts w:ascii="Arial" w:hAnsi="Arial" w:cs="Arial"/>
        </w:rPr>
        <w:t>اِذَا</w:t>
      </w:r>
      <w:proofErr w:type="spellEnd"/>
      <w:r>
        <w:t xml:space="preserve"> </w:t>
      </w:r>
      <w:proofErr w:type="spellStart"/>
      <w:r>
        <w:rPr>
          <w:rFonts w:ascii="Arial" w:hAnsi="Arial" w:cs="Arial"/>
        </w:rPr>
        <w:t>دَعَاهُ</w:t>
      </w:r>
      <w:proofErr w:type="spellEnd"/>
      <w:r>
        <w:t xml:space="preserve"> </w:t>
      </w:r>
      <w:proofErr w:type="spellStart"/>
      <w:r>
        <w:rPr>
          <w:rFonts w:ascii="Arial" w:hAnsi="Arial" w:cs="Arial"/>
        </w:rPr>
        <w:t>وَيَكْشِفُ</w:t>
      </w:r>
      <w:proofErr w:type="spellEnd"/>
      <w:r>
        <w:t xml:space="preserve"> </w:t>
      </w:r>
      <w:proofErr w:type="spellStart"/>
      <w:r>
        <w:rPr>
          <w:rFonts w:ascii="Arial" w:hAnsi="Arial" w:cs="Arial"/>
        </w:rPr>
        <w:t>السُّٓوءَ</w:t>
      </w:r>
      <w:proofErr w:type="spellEnd"/>
      <w:r>
        <w:t xml:space="preserve"> </w:t>
      </w:r>
      <w:proofErr w:type="spellStart"/>
      <w:r>
        <w:rPr>
          <w:rFonts w:ascii="Arial" w:hAnsi="Arial" w:cs="Arial"/>
        </w:rPr>
        <w:t>وَيَجْعَلُكُمْ</w:t>
      </w:r>
      <w:proofErr w:type="spellEnd"/>
      <w:r>
        <w:t xml:space="preserve"> </w:t>
      </w:r>
      <w:proofErr w:type="spellStart"/>
      <w:r>
        <w:rPr>
          <w:rFonts w:ascii="Arial" w:hAnsi="Arial" w:cs="Arial"/>
        </w:rPr>
        <w:t>خُلَـفَٓاءَ</w:t>
      </w:r>
      <w:proofErr w:type="spellEnd"/>
      <w:r>
        <w:t xml:space="preserve"> </w:t>
      </w:r>
      <w:proofErr w:type="spellStart"/>
      <w:r>
        <w:rPr>
          <w:rFonts w:ascii="Arial" w:hAnsi="Arial" w:cs="Arial"/>
        </w:rPr>
        <w:t>الْاَرْضِ</w:t>
      </w:r>
      <w:proofErr w:type="spellEnd"/>
      <w:r>
        <w:rPr>
          <w:rFonts w:ascii="Arial" w:hAnsi="Arial" w:cs="Arial"/>
        </w:rPr>
        <w:t>ؕ</w:t>
      </w:r>
      <w:r>
        <w:t xml:space="preserve"> </w:t>
      </w:r>
      <w:proofErr w:type="spellStart"/>
      <w:r>
        <w:rPr>
          <w:rFonts w:ascii="Arial" w:hAnsi="Arial" w:cs="Arial"/>
        </w:rPr>
        <w:t>ءَاِلٰهٌ</w:t>
      </w:r>
      <w:proofErr w:type="spellEnd"/>
      <w:r>
        <w:t xml:space="preserve"> </w:t>
      </w:r>
      <w:proofErr w:type="spellStart"/>
      <w:r>
        <w:rPr>
          <w:rFonts w:ascii="Arial" w:hAnsi="Arial" w:cs="Arial"/>
        </w:rPr>
        <w:t>مَعَ</w:t>
      </w:r>
      <w:proofErr w:type="spellEnd"/>
      <w:r>
        <w:t xml:space="preserve"> </w:t>
      </w:r>
      <w:proofErr w:type="spellStart"/>
      <w:r>
        <w:rPr>
          <w:rFonts w:ascii="Arial" w:hAnsi="Arial" w:cs="Arial"/>
        </w:rPr>
        <w:t>اللهِ</w:t>
      </w:r>
      <w:proofErr w:type="spellEnd"/>
      <w:r>
        <w:rPr>
          <w:rFonts w:ascii="Arial" w:hAnsi="Arial" w:cs="Arial"/>
        </w:rPr>
        <w:t>ؕ</w:t>
      </w:r>
      <w:r>
        <w:t xml:space="preserve"> </w:t>
      </w:r>
      <w:proofErr w:type="spellStart"/>
      <w:r>
        <w:rPr>
          <w:rFonts w:ascii="Arial" w:hAnsi="Arial" w:cs="Arial"/>
        </w:rPr>
        <w:t>قَلٖيلاً</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تَذَكَّرُونَ</w:t>
      </w:r>
      <w:proofErr w:type="spellEnd"/>
      <w:r>
        <w:rPr>
          <w:rFonts w:ascii="Arial" w:hAnsi="Arial" w:cs="Arial"/>
        </w:rPr>
        <w:t>ؕ</w:t>
      </w:r>
    </w:p>
    <w:p w14:paraId="1C9EEF5F" w14:textId="77777777" w:rsidR="00D54CE4" w:rsidRDefault="00D54CE4" w:rsidP="00D54CE4">
      <w:proofErr w:type="spellStart"/>
      <w:r>
        <w:t>Neml</w:t>
      </w:r>
      <w:proofErr w:type="spellEnd"/>
      <w:r>
        <w:t>, 27:62</w:t>
      </w:r>
    </w:p>
    <w:p w14:paraId="1851C144" w14:textId="77777777" w:rsidR="00D54CE4" w:rsidRDefault="00D54CE4" w:rsidP="00D54CE4">
      <w:r>
        <w:t>Honored believers,</w:t>
      </w:r>
    </w:p>
    <w:p w14:paraId="1370188F" w14:textId="77777777" w:rsidR="00D54CE4" w:rsidRDefault="00D54CE4" w:rsidP="00D54CE4">
      <w:r>
        <w:t xml:space="preserve">What raises a person to the highest rank in the sight of Allah is complete surrender to Him. Among the greatest examples of this surrender is our mother </w:t>
      </w:r>
      <w:proofErr w:type="spellStart"/>
      <w:r>
        <w:t>Hâcer</w:t>
      </w:r>
      <w:proofErr w:type="spellEnd"/>
      <w:r>
        <w:t xml:space="preserve"> (</w:t>
      </w:r>
      <w:proofErr w:type="spellStart"/>
      <w:r>
        <w:t>radiallahu</w:t>
      </w:r>
      <w:proofErr w:type="spellEnd"/>
      <w:r>
        <w:t xml:space="preserve"> </w:t>
      </w:r>
      <w:proofErr w:type="spellStart"/>
      <w:r>
        <w:t>anha</w:t>
      </w:r>
      <w:proofErr w:type="spellEnd"/>
      <w:r>
        <w:t xml:space="preserve">). Allah commands his prophet, </w:t>
      </w:r>
      <w:proofErr w:type="spellStart"/>
      <w:r>
        <w:t>Halilürrahman</w:t>
      </w:r>
      <w:proofErr w:type="spellEnd"/>
      <w:r>
        <w:t xml:space="preserve">, Ibrahim (AS) to leave </w:t>
      </w:r>
      <w:proofErr w:type="spellStart"/>
      <w:r>
        <w:t>Hâcer</w:t>
      </w:r>
      <w:proofErr w:type="spellEnd"/>
      <w:r>
        <w:t xml:space="preserve"> and their infant son, Ismail in a barren desert, a land with no water, no crops, no signs of life. Ibrahim (AS) obeys and leaves them in the valley that would one day become Mecca al-</w:t>
      </w:r>
      <w:proofErr w:type="spellStart"/>
      <w:r>
        <w:t>Mukarramah</w:t>
      </w:r>
      <w:proofErr w:type="spellEnd"/>
      <w:r>
        <w:t>. As he walks away, he does not look back, fearing that compassion for his family might make him hesitate in carrying out Allah’s command.</w:t>
      </w:r>
    </w:p>
    <w:p w14:paraId="4E6AEB08" w14:textId="77777777" w:rsidR="00D54CE4" w:rsidRDefault="00D54CE4" w:rsidP="00D54CE4">
      <w:r>
        <w:t xml:space="preserve">Then, </w:t>
      </w:r>
      <w:proofErr w:type="spellStart"/>
      <w:r>
        <w:t>Hâcer</w:t>
      </w:r>
      <w:proofErr w:type="spellEnd"/>
      <w:r>
        <w:t xml:space="preserve"> calls out: “O Ibrahim! (</w:t>
      </w:r>
      <w:proofErr w:type="spellStart"/>
      <w:r>
        <w:rPr>
          <w:rFonts w:ascii="Arial" w:hAnsi="Arial" w:cs="Arial"/>
        </w:rPr>
        <w:t>أَبِأَمْرِ</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أَمْ</w:t>
      </w:r>
      <w:proofErr w:type="spellEnd"/>
      <w:r>
        <w:t xml:space="preserve"> </w:t>
      </w:r>
      <w:proofErr w:type="spellStart"/>
      <w:r>
        <w:rPr>
          <w:rFonts w:ascii="Arial" w:hAnsi="Arial" w:cs="Arial"/>
        </w:rPr>
        <w:t>بِأَمْرِكَ</w:t>
      </w:r>
      <w:proofErr w:type="spellEnd"/>
      <w:r>
        <w:t xml:space="preserve">) Did Allah command you to do this, or is this your own decision?” He replies: </w:t>
      </w:r>
      <w:proofErr w:type="spellStart"/>
      <w:r>
        <w:rPr>
          <w:rFonts w:ascii="Arial" w:hAnsi="Arial" w:cs="Arial"/>
        </w:rPr>
        <w:t>بِأَمْرِ</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يَا</w:t>
      </w:r>
      <w:proofErr w:type="spellEnd"/>
      <w:r>
        <w:t xml:space="preserve"> </w:t>
      </w:r>
      <w:proofErr w:type="spellStart"/>
      <w:proofErr w:type="gramStart"/>
      <w:r>
        <w:rPr>
          <w:rFonts w:ascii="Arial" w:hAnsi="Arial" w:cs="Arial"/>
        </w:rPr>
        <w:t>هَاجَر</w:t>
      </w:r>
      <w:proofErr w:type="spellEnd"/>
      <w:r>
        <w:t xml:space="preserve">  “</w:t>
      </w:r>
      <w:proofErr w:type="gramEnd"/>
      <w:r>
        <w:t xml:space="preserve">It is Allah who commanded me O </w:t>
      </w:r>
      <w:proofErr w:type="spellStart"/>
      <w:r>
        <w:t>Hâcer</w:t>
      </w:r>
      <w:proofErr w:type="spellEnd"/>
      <w:r>
        <w:t>.”</w:t>
      </w:r>
    </w:p>
    <w:p w14:paraId="76C77DE0" w14:textId="77777777" w:rsidR="00D54CE4" w:rsidRDefault="00D54CE4" w:rsidP="00D54CE4">
      <w:r>
        <w:t xml:space="preserve">At that moment, peace fills her heart, and she says: </w:t>
      </w:r>
      <w:proofErr w:type="spellStart"/>
      <w:r>
        <w:rPr>
          <w:rFonts w:ascii="Arial" w:hAnsi="Arial" w:cs="Arial"/>
        </w:rPr>
        <w:t>اِذٌا</w:t>
      </w:r>
      <w:proofErr w:type="spellEnd"/>
      <w:r>
        <w:t xml:space="preserve"> </w:t>
      </w:r>
      <w:proofErr w:type="spellStart"/>
      <w:r>
        <w:rPr>
          <w:rFonts w:ascii="Arial" w:hAnsi="Arial" w:cs="Arial"/>
        </w:rPr>
        <w:t>لَنْ</w:t>
      </w:r>
      <w:proofErr w:type="spellEnd"/>
      <w:r>
        <w:t xml:space="preserve"> </w:t>
      </w:r>
      <w:proofErr w:type="spellStart"/>
      <w:r>
        <w:rPr>
          <w:rFonts w:ascii="Arial" w:hAnsi="Arial" w:cs="Arial"/>
        </w:rPr>
        <w:t>يَدَعَنَا</w:t>
      </w:r>
      <w:proofErr w:type="spellEnd"/>
      <w:r>
        <w:t xml:space="preserve"> </w:t>
      </w:r>
      <w:proofErr w:type="spellStart"/>
      <w:r>
        <w:rPr>
          <w:rFonts w:ascii="Arial" w:hAnsi="Arial" w:cs="Arial"/>
        </w:rPr>
        <w:t>اَبَدٌا</w:t>
      </w:r>
      <w:proofErr w:type="spellEnd"/>
      <w:r>
        <w:t xml:space="preserve"> “Then Allah will never abandon us.”</w:t>
      </w:r>
    </w:p>
    <w:p w14:paraId="5E34F0C3" w14:textId="77777777" w:rsidR="00D54CE4" w:rsidRDefault="00D54CE4" w:rsidP="00D54CE4">
      <w:r>
        <w:t>Dear believers,</w:t>
      </w:r>
    </w:p>
    <w:p w14:paraId="30054261" w14:textId="77777777" w:rsidR="00D54CE4" w:rsidRDefault="00D54CE4" w:rsidP="00D54CE4">
      <w:r>
        <w:t xml:space="preserve">This is the lesson </w:t>
      </w:r>
      <w:proofErr w:type="spellStart"/>
      <w:r>
        <w:t>Hâcer</w:t>
      </w:r>
      <w:proofErr w:type="spellEnd"/>
      <w:r>
        <w:t xml:space="preserve"> teaches us: to obey Allah with trust and certainty, believing that He will never forsake those who walk the path He has commanded. </w:t>
      </w:r>
    </w:p>
    <w:p w14:paraId="54D05F66" w14:textId="77777777" w:rsidR="00D54CE4" w:rsidRDefault="00D54CE4" w:rsidP="00D54CE4">
      <w:r>
        <w:t xml:space="preserve">Soon after, the child begins to cry from thirst. Imagine that scene: a mother alone in the desert, no water, no people, no shelter, her infant crying in her arms. </w:t>
      </w:r>
      <w:proofErr w:type="gramStart"/>
      <w:r>
        <w:t>But,</w:t>
      </w:r>
      <w:proofErr w:type="gramEnd"/>
      <w:r>
        <w:t xml:space="preserve"> </w:t>
      </w:r>
      <w:proofErr w:type="spellStart"/>
      <w:r>
        <w:t>Hâcer</w:t>
      </w:r>
      <w:proofErr w:type="spellEnd"/>
      <w:r>
        <w:t xml:space="preserve"> (RA) does not give in to despair. She runs to Safa, searching for water. Seeing nothing, she rushes to Marwa. Back and forth she runs. Again, and again. Seven times between Safa and Marwa. And to this day, every Muslim performing Hajj or Umrah follows in her footsteps through the rite of </w:t>
      </w:r>
      <w:proofErr w:type="spellStart"/>
      <w:r>
        <w:t>sa’y</w:t>
      </w:r>
      <w:proofErr w:type="spellEnd"/>
      <w:r>
        <w:t xml:space="preserve">. Why? Because </w:t>
      </w:r>
      <w:proofErr w:type="spellStart"/>
      <w:r>
        <w:t>Hâcer</w:t>
      </w:r>
      <w:proofErr w:type="spellEnd"/>
      <w:r>
        <w:t xml:space="preserve"> (RA) teaches us that trusting Allah does not mean sitting still and waiting. True reliance upon Allah means exhausting every effort while placing your heart completely in Him.</w:t>
      </w:r>
    </w:p>
    <w:p w14:paraId="58E8B5ED" w14:textId="77777777" w:rsidR="00D54CE4" w:rsidRDefault="00D54CE4" w:rsidP="00D54CE4">
      <w:r>
        <w:t>At last, exhausted, she turns to Allah: “My Lord, I have done all that I can. I cannot abandon this child. I cannot disobey Your command. You see our condition. You hear our cries.”</w:t>
      </w:r>
    </w:p>
    <w:p w14:paraId="7298382F" w14:textId="77777777" w:rsidR="00D54CE4" w:rsidRDefault="00D54CE4" w:rsidP="00D54CE4">
      <w:r>
        <w:t>Then comes the divine response:</w:t>
      </w:r>
    </w:p>
    <w:p w14:paraId="54B06347" w14:textId="77777777" w:rsidR="00D54CE4" w:rsidRDefault="00D54CE4" w:rsidP="00D54CE4">
      <w:proofErr w:type="spellStart"/>
      <w:r>
        <w:rPr>
          <w:rFonts w:ascii="Arial" w:hAnsi="Arial" w:cs="Arial"/>
        </w:rPr>
        <w:t>اَمَّنْ</w:t>
      </w:r>
      <w:proofErr w:type="spellEnd"/>
      <w:r>
        <w:t xml:space="preserve"> </w:t>
      </w:r>
      <w:proofErr w:type="spellStart"/>
      <w:r>
        <w:rPr>
          <w:rFonts w:ascii="Arial" w:hAnsi="Arial" w:cs="Arial"/>
        </w:rPr>
        <w:t>يُجٖيبُ</w:t>
      </w:r>
      <w:proofErr w:type="spellEnd"/>
      <w:r>
        <w:t xml:space="preserve"> </w:t>
      </w:r>
      <w:proofErr w:type="spellStart"/>
      <w:r>
        <w:rPr>
          <w:rFonts w:ascii="Arial" w:hAnsi="Arial" w:cs="Arial"/>
        </w:rPr>
        <w:t>الْمُضْطَرَّ</w:t>
      </w:r>
      <w:proofErr w:type="spellEnd"/>
      <w:r>
        <w:t xml:space="preserve"> </w:t>
      </w:r>
      <w:proofErr w:type="spellStart"/>
      <w:r>
        <w:rPr>
          <w:rFonts w:ascii="Arial" w:hAnsi="Arial" w:cs="Arial"/>
        </w:rPr>
        <w:t>اِذَا</w:t>
      </w:r>
      <w:proofErr w:type="spellEnd"/>
      <w:r>
        <w:t xml:space="preserve"> </w:t>
      </w:r>
      <w:proofErr w:type="spellStart"/>
      <w:r>
        <w:rPr>
          <w:rFonts w:ascii="Arial" w:hAnsi="Arial" w:cs="Arial"/>
        </w:rPr>
        <w:t>دَعَاهُ</w:t>
      </w:r>
      <w:proofErr w:type="spellEnd"/>
      <w:r>
        <w:t xml:space="preserve"> </w:t>
      </w:r>
      <w:proofErr w:type="spellStart"/>
      <w:r>
        <w:rPr>
          <w:rFonts w:ascii="Arial" w:hAnsi="Arial" w:cs="Arial"/>
        </w:rPr>
        <w:t>وَيَكْشِفُ</w:t>
      </w:r>
      <w:proofErr w:type="spellEnd"/>
      <w:r>
        <w:t xml:space="preserve"> </w:t>
      </w:r>
      <w:proofErr w:type="spellStart"/>
      <w:r>
        <w:rPr>
          <w:rFonts w:ascii="Arial" w:hAnsi="Arial" w:cs="Arial"/>
        </w:rPr>
        <w:t>السُّٓوءَ</w:t>
      </w:r>
      <w:proofErr w:type="spellEnd"/>
    </w:p>
    <w:p w14:paraId="0DDD6C8B" w14:textId="77777777" w:rsidR="00D54CE4" w:rsidRDefault="00D54CE4" w:rsidP="00D54CE4">
      <w:r>
        <w:rPr>
          <w:rFonts w:hint="eastAsia"/>
        </w:rPr>
        <w:lastRenderedPageBreak/>
        <w:t>“</w:t>
      </w:r>
      <w:r>
        <w:t>Who is it that answers the desperate when they call upon Him, and removes their hardship?”</w:t>
      </w:r>
    </w:p>
    <w:p w14:paraId="0299CA7F" w14:textId="77777777" w:rsidR="00D54CE4" w:rsidRDefault="00D54CE4" w:rsidP="00D54CE4">
      <w:r>
        <w:t>Who answers the cry of the desperate?</w:t>
      </w:r>
    </w:p>
    <w:p w14:paraId="60FA0DE0" w14:textId="77777777" w:rsidR="00D54CE4" w:rsidRDefault="00D54CE4" w:rsidP="00D54CE4">
      <w:r>
        <w:t>Who removes hardship when every door seems closed?</w:t>
      </w:r>
    </w:p>
    <w:p w14:paraId="73F33CDD" w14:textId="77777777" w:rsidR="00D54CE4" w:rsidRDefault="00D54CE4" w:rsidP="00D54CE4">
      <w:r>
        <w:t>Is it anyone besides Allah?</w:t>
      </w:r>
    </w:p>
    <w:p w14:paraId="5572F01B" w14:textId="77777777" w:rsidR="00D54CE4" w:rsidRDefault="00D54CE4" w:rsidP="00D54CE4">
      <w:r>
        <w:t xml:space="preserve">It is </w:t>
      </w:r>
      <w:proofErr w:type="gramStart"/>
      <w:r>
        <w:t>at the moment</w:t>
      </w:r>
      <w:proofErr w:type="gramEnd"/>
      <w:r>
        <w:t xml:space="preserve"> when all means are exhausted, when a person realizes that no one remains except Allah, that divine help arrives. And beneath the feet of the crying child, Allah causes Zamzam to burst forth from the earth.</w:t>
      </w:r>
    </w:p>
    <w:p w14:paraId="35722562" w14:textId="77777777" w:rsidR="00D54CE4" w:rsidRDefault="00D54CE4" w:rsidP="00D54CE4">
      <w:r>
        <w:t>Dear Believers who are burdened by hardship!</w:t>
      </w:r>
    </w:p>
    <w:p w14:paraId="7710F7D1" w14:textId="77777777" w:rsidR="00D54CE4" w:rsidRDefault="00D54CE4" w:rsidP="00D54CE4">
      <w:r>
        <w:t xml:space="preserve">Zamzam came only after our mother </w:t>
      </w:r>
      <w:proofErr w:type="spellStart"/>
      <w:r>
        <w:t>Hâcer</w:t>
      </w:r>
      <w:proofErr w:type="spellEnd"/>
      <w:r>
        <w:t xml:space="preserve"> had exhausted every effort available to her. She searched, struggled, prayed, and trusted; and then, Allah opened a way where no way seemed possible. This is the lesson for all of us: there are moments when a believer says: “My Lord, I have done everything I can. I have no strength left.” It is precisely in those moments that we must remember the promise of Allah:</w:t>
      </w:r>
    </w:p>
    <w:p w14:paraId="60FFF73F" w14:textId="77777777" w:rsidR="00D54CE4" w:rsidRDefault="00D54CE4" w:rsidP="00D54CE4">
      <w:proofErr w:type="spellStart"/>
      <w:r>
        <w:rPr>
          <w:rFonts w:ascii="Arial" w:hAnsi="Arial" w:cs="Arial"/>
        </w:rPr>
        <w:t>اَمَّنْ</w:t>
      </w:r>
      <w:proofErr w:type="spellEnd"/>
      <w:r>
        <w:t xml:space="preserve"> </w:t>
      </w:r>
      <w:proofErr w:type="spellStart"/>
      <w:r>
        <w:rPr>
          <w:rFonts w:ascii="Arial" w:hAnsi="Arial" w:cs="Arial"/>
        </w:rPr>
        <w:t>يُجٖيبُ</w:t>
      </w:r>
      <w:proofErr w:type="spellEnd"/>
      <w:r>
        <w:t xml:space="preserve"> </w:t>
      </w:r>
      <w:proofErr w:type="spellStart"/>
      <w:r>
        <w:rPr>
          <w:rFonts w:ascii="Arial" w:hAnsi="Arial" w:cs="Arial"/>
        </w:rPr>
        <w:t>الْمُضْطَرَّ</w:t>
      </w:r>
      <w:proofErr w:type="spellEnd"/>
      <w:r>
        <w:t xml:space="preserve"> </w:t>
      </w:r>
      <w:proofErr w:type="spellStart"/>
      <w:r>
        <w:rPr>
          <w:rFonts w:ascii="Arial" w:hAnsi="Arial" w:cs="Arial"/>
        </w:rPr>
        <w:t>اِذَا</w:t>
      </w:r>
      <w:proofErr w:type="spellEnd"/>
      <w:r>
        <w:t xml:space="preserve"> </w:t>
      </w:r>
      <w:proofErr w:type="spellStart"/>
      <w:r>
        <w:rPr>
          <w:rFonts w:ascii="Arial" w:hAnsi="Arial" w:cs="Arial"/>
        </w:rPr>
        <w:t>دَعَاهُ</w:t>
      </w:r>
      <w:proofErr w:type="spellEnd"/>
      <w:r>
        <w:t xml:space="preserve"> </w:t>
      </w:r>
      <w:proofErr w:type="spellStart"/>
      <w:r>
        <w:rPr>
          <w:rFonts w:ascii="Arial" w:hAnsi="Arial" w:cs="Arial"/>
        </w:rPr>
        <w:t>وَيَكْشِفُ</w:t>
      </w:r>
      <w:proofErr w:type="spellEnd"/>
      <w:r>
        <w:t xml:space="preserve"> </w:t>
      </w:r>
      <w:proofErr w:type="spellStart"/>
      <w:r>
        <w:rPr>
          <w:rFonts w:ascii="Arial" w:hAnsi="Arial" w:cs="Arial"/>
        </w:rPr>
        <w:t>السُّٓوءَ</w:t>
      </w:r>
      <w:proofErr w:type="spellEnd"/>
    </w:p>
    <w:p w14:paraId="56BD227F" w14:textId="77777777" w:rsidR="00D54CE4" w:rsidRDefault="00D54CE4" w:rsidP="00D54CE4">
      <w:r>
        <w:rPr>
          <w:rFonts w:hint="eastAsia"/>
        </w:rPr>
        <w:t>“</w:t>
      </w:r>
      <w:r>
        <w:t>Who is it that answers the desperate when they call upon Him, and removes their hardship?”</w:t>
      </w:r>
    </w:p>
    <w:p w14:paraId="30E15095" w14:textId="77777777" w:rsidR="00D54CE4" w:rsidRDefault="00D54CE4" w:rsidP="00D54CE4">
      <w:r>
        <w:t>Who can remove the trials surrounding you?</w:t>
      </w:r>
    </w:p>
    <w:p w14:paraId="4EDD33ED" w14:textId="77777777" w:rsidR="00D54CE4" w:rsidRDefault="00D54CE4" w:rsidP="00D54CE4">
      <w:r>
        <w:t>Who can calm the storms within your heart?</w:t>
      </w:r>
    </w:p>
    <w:p w14:paraId="171DF619" w14:textId="77777777" w:rsidR="00D54CE4" w:rsidRDefault="00D54CE4" w:rsidP="00D54CE4">
      <w:r>
        <w:t>Who can heal your wounds, lift your burdens, and replace your fear with peace?</w:t>
      </w:r>
    </w:p>
    <w:p w14:paraId="7376DF3E" w14:textId="77777777" w:rsidR="00D54CE4" w:rsidRDefault="00D54CE4" w:rsidP="00D54CE4">
      <w:r>
        <w:t>ALLAH ALONE!</w:t>
      </w:r>
    </w:p>
    <w:p w14:paraId="325F3646" w14:textId="77777777" w:rsidR="00D54CE4" w:rsidRDefault="00D54CE4" w:rsidP="00D54CE4">
      <w:r>
        <w:t>It is Allah alone who brings relief.</w:t>
      </w:r>
    </w:p>
    <w:p w14:paraId="09B1F2BA" w14:textId="77777777" w:rsidR="00D54CE4" w:rsidRDefault="00D54CE4" w:rsidP="00D54CE4">
      <w:r>
        <w:t>Allah alone who opens closed doors.</w:t>
      </w:r>
    </w:p>
    <w:p w14:paraId="0AB96E24" w14:textId="77777777" w:rsidR="00D54CE4" w:rsidRDefault="00D54CE4" w:rsidP="00D54CE4">
      <w:r>
        <w:t>Allah alone who heals the heart and lifts hardship from His servants.</w:t>
      </w:r>
    </w:p>
    <w:p w14:paraId="06C300C5" w14:textId="77777777" w:rsidR="00D54CE4" w:rsidRDefault="00D54CE4" w:rsidP="00D54CE4">
      <w:r>
        <w:t>Honored Believers,</w:t>
      </w:r>
    </w:p>
    <w:p w14:paraId="701F98C2" w14:textId="0201470F" w:rsidR="000110F0" w:rsidRDefault="00D54CE4" w:rsidP="00D54CE4">
      <w:r>
        <w:t xml:space="preserve">Every year, millions travel to Mecca and relive the struggle of </w:t>
      </w:r>
      <w:proofErr w:type="spellStart"/>
      <w:r>
        <w:t>Hâcer</w:t>
      </w:r>
      <w:proofErr w:type="spellEnd"/>
      <w:r>
        <w:t xml:space="preserve"> (RA). Through Hajj, Allah teaches us one of life’s greatest lessons: a believer never gives up in hardship. The believer strives with every effort and places complete trust in Allah. May Allah make us among those who trust Him sincerely and witness His mercy in both this world and the next.</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E4"/>
    <w:rsid w:val="000110F0"/>
    <w:rsid w:val="00156E08"/>
    <w:rsid w:val="001B6B9F"/>
    <w:rsid w:val="00720008"/>
    <w:rsid w:val="0072032A"/>
    <w:rsid w:val="0073182E"/>
    <w:rsid w:val="00883EEA"/>
    <w:rsid w:val="00A2675E"/>
    <w:rsid w:val="00D5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1D41F7"/>
  <w15:chartTrackingRefBased/>
  <w15:docId w15:val="{38A21345-F25C-B044-8509-A6B0E412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CE4"/>
    <w:rPr>
      <w:rFonts w:eastAsiaTheme="majorEastAsia" w:cstheme="majorBidi"/>
      <w:color w:val="272727" w:themeColor="text1" w:themeTint="D8"/>
    </w:rPr>
  </w:style>
  <w:style w:type="paragraph" w:styleId="Title">
    <w:name w:val="Title"/>
    <w:basedOn w:val="Normal"/>
    <w:next w:val="Normal"/>
    <w:link w:val="TitleChar"/>
    <w:uiPriority w:val="10"/>
    <w:qFormat/>
    <w:rsid w:val="00D54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CE4"/>
    <w:pPr>
      <w:spacing w:before="160"/>
      <w:jc w:val="center"/>
    </w:pPr>
    <w:rPr>
      <w:i/>
      <w:iCs/>
      <w:color w:val="404040" w:themeColor="text1" w:themeTint="BF"/>
    </w:rPr>
  </w:style>
  <w:style w:type="character" w:customStyle="1" w:styleId="QuoteChar">
    <w:name w:val="Quote Char"/>
    <w:basedOn w:val="DefaultParagraphFont"/>
    <w:link w:val="Quote"/>
    <w:uiPriority w:val="29"/>
    <w:rsid w:val="00D54CE4"/>
    <w:rPr>
      <w:i/>
      <w:iCs/>
      <w:color w:val="404040" w:themeColor="text1" w:themeTint="BF"/>
    </w:rPr>
  </w:style>
  <w:style w:type="paragraph" w:styleId="ListParagraph">
    <w:name w:val="List Paragraph"/>
    <w:basedOn w:val="Normal"/>
    <w:uiPriority w:val="34"/>
    <w:qFormat/>
    <w:rsid w:val="00D54CE4"/>
    <w:pPr>
      <w:ind w:left="720"/>
      <w:contextualSpacing/>
    </w:pPr>
  </w:style>
  <w:style w:type="character" w:styleId="IntenseEmphasis">
    <w:name w:val="Intense Emphasis"/>
    <w:basedOn w:val="DefaultParagraphFont"/>
    <w:uiPriority w:val="21"/>
    <w:qFormat/>
    <w:rsid w:val="00D54CE4"/>
    <w:rPr>
      <w:i/>
      <w:iCs/>
      <w:color w:val="0F4761" w:themeColor="accent1" w:themeShade="BF"/>
    </w:rPr>
  </w:style>
  <w:style w:type="paragraph" w:styleId="IntenseQuote">
    <w:name w:val="Intense Quote"/>
    <w:basedOn w:val="Normal"/>
    <w:next w:val="Normal"/>
    <w:link w:val="IntenseQuoteChar"/>
    <w:uiPriority w:val="30"/>
    <w:qFormat/>
    <w:rsid w:val="00D5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CE4"/>
    <w:rPr>
      <w:i/>
      <w:iCs/>
      <w:color w:val="0F4761" w:themeColor="accent1" w:themeShade="BF"/>
    </w:rPr>
  </w:style>
  <w:style w:type="character" w:styleId="IntenseReference">
    <w:name w:val="Intense Reference"/>
    <w:basedOn w:val="DefaultParagraphFont"/>
    <w:uiPriority w:val="32"/>
    <w:qFormat/>
    <w:rsid w:val="00D54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2026-05-12T23:17:00Z</dcterms:created>
  <dcterms:modified xsi:type="dcterms:W3CDTF">2026-05-12T23:18:00Z</dcterms:modified>
</cp:coreProperties>
</file>