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0FA0" w14:textId="77777777" w:rsidR="00B6648D" w:rsidRDefault="00B6648D" w:rsidP="00B6648D">
      <w:r>
        <w:t>The Exemplary Character of the Prophet</w:t>
      </w:r>
    </w:p>
    <w:p w14:paraId="1AE95700" w14:textId="77777777" w:rsidR="00B6648D" w:rsidRDefault="00B6648D" w:rsidP="00B6648D">
      <w:r>
        <w:t>{</w:t>
      </w:r>
      <w:proofErr w:type="spellStart"/>
      <w:r>
        <w:rPr>
          <w:rFonts w:ascii="Arial" w:hAnsi="Arial" w:cs="Arial"/>
        </w:rPr>
        <w:t>وَإِنَّ</w:t>
      </w:r>
      <w:proofErr w:type="spellEnd"/>
      <w:r>
        <w:t xml:space="preserve"> </w:t>
      </w:r>
      <w:proofErr w:type="spellStart"/>
      <w:r>
        <w:rPr>
          <w:rFonts w:ascii="Arial" w:hAnsi="Arial" w:cs="Arial"/>
        </w:rPr>
        <w:t>لَكَ</w:t>
      </w:r>
      <w:proofErr w:type="spellEnd"/>
      <w:r>
        <w:t xml:space="preserve"> </w:t>
      </w:r>
      <w:proofErr w:type="spellStart"/>
      <w:r>
        <w:rPr>
          <w:rFonts w:ascii="Arial" w:hAnsi="Arial" w:cs="Arial"/>
        </w:rPr>
        <w:t>لَأَجْرًا</w:t>
      </w:r>
      <w:proofErr w:type="spellEnd"/>
      <w:r>
        <w:t xml:space="preserve"> </w:t>
      </w:r>
      <w:proofErr w:type="spellStart"/>
      <w:r>
        <w:rPr>
          <w:rFonts w:ascii="Arial" w:hAnsi="Arial" w:cs="Arial"/>
        </w:rPr>
        <w:t>غَيْرَ</w:t>
      </w:r>
      <w:proofErr w:type="spellEnd"/>
      <w:r>
        <w:t xml:space="preserve"> </w:t>
      </w:r>
      <w:proofErr w:type="spellStart"/>
      <w:proofErr w:type="gramStart"/>
      <w:r>
        <w:rPr>
          <w:rFonts w:ascii="Arial" w:hAnsi="Arial" w:cs="Arial"/>
        </w:rPr>
        <w:t>مَمْنُونٍ</w:t>
      </w:r>
      <w:proofErr w:type="spellEnd"/>
      <w:r>
        <w:t>}{</w:t>
      </w:r>
      <w:proofErr w:type="spellStart"/>
      <w:proofErr w:type="gramEnd"/>
      <w:r>
        <w:rPr>
          <w:rFonts w:ascii="Arial" w:hAnsi="Arial" w:cs="Arial"/>
        </w:rPr>
        <w:t>وَإِنَّكَ</w:t>
      </w:r>
      <w:proofErr w:type="spellEnd"/>
      <w:r>
        <w:t xml:space="preserve"> </w:t>
      </w:r>
      <w:proofErr w:type="spellStart"/>
      <w:r>
        <w:rPr>
          <w:rFonts w:ascii="Arial" w:hAnsi="Arial" w:cs="Arial"/>
        </w:rPr>
        <w:t>لَعَلى</w:t>
      </w:r>
      <w:proofErr w:type="spellEnd"/>
      <w:r>
        <w:t xml:space="preserve"> </w:t>
      </w:r>
      <w:proofErr w:type="spellStart"/>
      <w:r>
        <w:rPr>
          <w:rFonts w:ascii="Arial" w:hAnsi="Arial" w:cs="Arial"/>
        </w:rPr>
        <w:t>خُلُقٍ</w:t>
      </w:r>
      <w:proofErr w:type="spellEnd"/>
      <w:r>
        <w:t xml:space="preserve"> </w:t>
      </w:r>
      <w:proofErr w:type="spellStart"/>
      <w:r>
        <w:rPr>
          <w:rFonts w:ascii="Arial" w:hAnsi="Arial" w:cs="Arial"/>
        </w:rPr>
        <w:t>عَظِيمٍ</w:t>
      </w:r>
      <w:proofErr w:type="spellEnd"/>
      <w:r>
        <w:t>} (Qalam, 68:4–5)</w:t>
      </w:r>
    </w:p>
    <w:p w14:paraId="04BB67CE" w14:textId="77777777" w:rsidR="00B6648D" w:rsidRDefault="00B6648D" w:rsidP="00B6648D">
      <w:r>
        <w:t>Dear believers,</w:t>
      </w:r>
    </w:p>
    <w:p w14:paraId="248A0448" w14:textId="77777777" w:rsidR="00B6648D" w:rsidRDefault="00B6648D" w:rsidP="00B6648D">
      <w:r>
        <w:t>When we speak of noble character, the most perfect example is undoubtedly our Prophet Muhammad (peace and blessings be upon him). Allah Almighty praises his character, saying, “Indeed, you are upon a magnificent character.” Our mother Aisha (may Allah be pleased with her) summarized this truth by saying, “His character was the Qur’an.” The Prophet himself said, “I was sent to perfect noble character,” clearly expressing that he was sent for the moral elevation of humanity.</w:t>
      </w:r>
    </w:p>
    <w:p w14:paraId="5DD30BB5" w14:textId="77777777" w:rsidR="00B6648D" w:rsidRDefault="00B6648D" w:rsidP="00B6648D">
      <w:r>
        <w:t>Dear Believers,</w:t>
      </w:r>
    </w:p>
    <w:p w14:paraId="0474F886" w14:textId="77777777" w:rsidR="00B6648D" w:rsidRDefault="00B6648D" w:rsidP="00B6648D">
      <w:r>
        <w:t xml:space="preserve">One of the most distinctive qualities of the Prophet’s character was his balance. He was the bravest of people in battle, yet full of mercy in his heart. He was deeply devoted in </w:t>
      </w:r>
      <w:proofErr w:type="gramStart"/>
      <w:r>
        <w:t>worship, yet</w:t>
      </w:r>
      <w:proofErr w:type="gramEnd"/>
      <w:r>
        <w:t xml:space="preserve"> fully engaged in social life. In every state, he maintained perfect balance. His noble character was not temporary; it was constant. Those who saw him felt that these virtues were not acquired later but were part of his very nature.</w:t>
      </w:r>
    </w:p>
    <w:p w14:paraId="166ED106" w14:textId="77777777" w:rsidR="00B6648D" w:rsidRDefault="00B6648D" w:rsidP="00B6648D">
      <w:r>
        <w:t>The Prophet lived a pure, chaste, and trustworthy life from his childhood. Before and after prophethood, he remained the same in truthfulness and integrity, known among his people as al-Amin (the trustworthy). In fact, even his enemies would entrust their valuables to his care.</w:t>
      </w:r>
    </w:p>
    <w:p w14:paraId="34558A54" w14:textId="77777777" w:rsidR="00B6648D" w:rsidRDefault="00B6648D" w:rsidP="00B6648D">
      <w:r>
        <w:t>The prophet never concealed any aspect of his life, because every part of it serves as an example for all humanity. Our mother Aisha describes him in these words: “The Messenger of Allah never held a grudge for personal reasons. If he became upset, it was because the Qur’an was violated; if he approved of something, it was because the Qur’an approved it. He never spoke harshly, nor did he entertain evil thoughts.”</w:t>
      </w:r>
    </w:p>
    <w:p w14:paraId="50A8865E" w14:textId="77777777" w:rsidR="00B6648D" w:rsidRDefault="00B6648D" w:rsidP="00B6648D">
      <w:r>
        <w:t>He was always gentle, kind, and smiling. He avoided arguments, never raised his voice, and never spoke ill of others. He stayed away from useless speech and treated people with dignity. When he shook someone’s hand, he would not withdraw it until the other person did, and when he listened, he would not turn away until the speaker had finished.</w:t>
      </w:r>
    </w:p>
    <w:p w14:paraId="6C37936C" w14:textId="77777777" w:rsidR="00B6648D" w:rsidRDefault="00B6648D" w:rsidP="00B6648D">
      <w:r>
        <w:t>Dear Brothers and Sisters,</w:t>
      </w:r>
    </w:p>
    <w:p w14:paraId="2B1F76D2" w14:textId="77777777" w:rsidR="00B6648D" w:rsidRDefault="00B6648D" w:rsidP="00B6648D">
      <w:r>
        <w:t xml:space="preserve">Humility was one of the highest qualities of his character. Despite being a Prophet, he never saw himself above others. He worked alongside his companions—digging trenches, building the mosque, and sharing the same conditions as them. During journeys, he took </w:t>
      </w:r>
      <w:r>
        <w:lastRenderedPageBreak/>
        <w:t>turns riding just like everyone else. He never sought privilege, and he taught through his actions more than his words.</w:t>
      </w:r>
    </w:p>
    <w:p w14:paraId="711E0F02" w14:textId="77777777" w:rsidR="00B6648D" w:rsidRDefault="00B6648D" w:rsidP="00B6648D">
      <w:r>
        <w:t>His mercy extended to all creation. He cared for the poor, the orphans, and the weak. He showed special compassion to orphans and sought to bring them joy. When he saw children, his face would light up; he would embrace them and share in their happiness. He honored women and elevated their status, saying, “Paradise lies under the feet of mothers.” He also commanded kindness toward animals and forbade harming them.</w:t>
      </w:r>
    </w:p>
    <w:p w14:paraId="2932ACD3" w14:textId="77777777" w:rsidR="00B6648D" w:rsidRDefault="00B6648D" w:rsidP="00B6648D">
      <w:r>
        <w:t>The Prophet was also unmatched in forgiveness. Despite severe harm and insults, he never sought revenge but chose to forgive. Even those who were among the fiercest enemies of Islam were forgiven, showing the vastness of his heart.</w:t>
      </w:r>
    </w:p>
    <w:p w14:paraId="181CE01D" w14:textId="77777777" w:rsidR="00B6648D" w:rsidRDefault="00B6648D" w:rsidP="00B6648D">
      <w:r>
        <w:t xml:space="preserve">He was deeply faithful to his word. Whether dealing with friend or foe, he always fulfilled his promises. It is reported that he once waited for days to honor a promise he had made before prophethood. Before the Battle of Badr, he instructed </w:t>
      </w:r>
      <w:proofErr w:type="spellStart"/>
      <w:r>
        <w:t>Hudayl</w:t>
      </w:r>
      <w:proofErr w:type="spellEnd"/>
      <w:r>
        <w:t xml:space="preserve"> and his father, who had given their word to the Meccans not to fight, to honor their pledge and return the Madinah.</w:t>
      </w:r>
    </w:p>
    <w:p w14:paraId="26CE7AA0" w14:textId="77777777" w:rsidR="00B6648D" w:rsidRDefault="00B6648D" w:rsidP="00B6648D">
      <w:r>
        <w:t>Dear Believers,</w:t>
      </w:r>
    </w:p>
    <w:p w14:paraId="5A43078B" w14:textId="77777777" w:rsidR="00B6648D" w:rsidRDefault="00B6648D" w:rsidP="00B6648D">
      <w:r>
        <w:t>The Prophet was also a model of patience and gratitude. Throughout his life, he endured great hardships—growing up as an orphan, losing loved ones, and facing constant trials. Yet he remained patient and turned to his Lord, never falling into despair. He spent his nights in worship, and when asked why he exerted himself so much, he replied, “Should I not be a grateful servant?”</w:t>
      </w:r>
    </w:p>
    <w:p w14:paraId="58853AE8" w14:textId="77777777" w:rsidR="00B6648D" w:rsidRDefault="00B6648D" w:rsidP="00B6648D">
      <w:r>
        <w:t>He was perfectly just. No matter who it was, he upheld the rights of others and never deviated from justice. He treated people with elegance, dignity, and grace. Those who saw him were first struck by his presence, then deeply attached to him because of his compassion.</w:t>
      </w:r>
    </w:p>
    <w:p w14:paraId="0A31C734" w14:textId="77777777" w:rsidR="00B6648D" w:rsidRDefault="00B6648D" w:rsidP="00B6648D">
      <w:r>
        <w:t>Dear Brothers and Sisters,</w:t>
      </w:r>
    </w:p>
    <w:p w14:paraId="32B3BF1A" w14:textId="77777777" w:rsidR="00B6648D" w:rsidRDefault="00B6648D" w:rsidP="00B6648D">
      <w:r>
        <w:t>This is the Prophet we follow. His character is not only something to admire—it is a way of life to live by. The real question is how much of his character we reflect in our own lives.</w:t>
      </w:r>
    </w:p>
    <w:p w14:paraId="4EBBAF9A" w14:textId="34B71E8A" w:rsidR="000110F0" w:rsidRDefault="00B6648D" w:rsidP="00B6648D">
      <w:r>
        <w:t>May Allah grant us the ability to embody the character of the Prophet, to follow his path, and to live by his example. May He beautify our hearts with his mercy, our lives with his truthfulness, and our actions with his kindness. May He make us a source of goodness for humanity.</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8D"/>
    <w:rsid w:val="000110F0"/>
    <w:rsid w:val="000F2729"/>
    <w:rsid w:val="00156E08"/>
    <w:rsid w:val="001B6B9F"/>
    <w:rsid w:val="0072032A"/>
    <w:rsid w:val="0073182E"/>
    <w:rsid w:val="00883EEA"/>
    <w:rsid w:val="00A2675E"/>
    <w:rsid w:val="00B6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03901"/>
  <w15:chartTrackingRefBased/>
  <w15:docId w15:val="{6E9EB214-0C30-5240-8238-FB2A283D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48D"/>
    <w:rPr>
      <w:rFonts w:eastAsiaTheme="majorEastAsia" w:cstheme="majorBidi"/>
      <w:color w:val="272727" w:themeColor="text1" w:themeTint="D8"/>
    </w:rPr>
  </w:style>
  <w:style w:type="paragraph" w:styleId="Title">
    <w:name w:val="Title"/>
    <w:basedOn w:val="Normal"/>
    <w:next w:val="Normal"/>
    <w:link w:val="TitleChar"/>
    <w:uiPriority w:val="10"/>
    <w:qFormat/>
    <w:rsid w:val="00B66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48D"/>
    <w:pPr>
      <w:spacing w:before="160"/>
      <w:jc w:val="center"/>
    </w:pPr>
    <w:rPr>
      <w:i/>
      <w:iCs/>
      <w:color w:val="404040" w:themeColor="text1" w:themeTint="BF"/>
    </w:rPr>
  </w:style>
  <w:style w:type="character" w:customStyle="1" w:styleId="QuoteChar">
    <w:name w:val="Quote Char"/>
    <w:basedOn w:val="DefaultParagraphFont"/>
    <w:link w:val="Quote"/>
    <w:uiPriority w:val="29"/>
    <w:rsid w:val="00B6648D"/>
    <w:rPr>
      <w:i/>
      <w:iCs/>
      <w:color w:val="404040" w:themeColor="text1" w:themeTint="BF"/>
    </w:rPr>
  </w:style>
  <w:style w:type="paragraph" w:styleId="ListParagraph">
    <w:name w:val="List Paragraph"/>
    <w:basedOn w:val="Normal"/>
    <w:uiPriority w:val="34"/>
    <w:qFormat/>
    <w:rsid w:val="00B6648D"/>
    <w:pPr>
      <w:ind w:left="720"/>
      <w:contextualSpacing/>
    </w:pPr>
  </w:style>
  <w:style w:type="character" w:styleId="IntenseEmphasis">
    <w:name w:val="Intense Emphasis"/>
    <w:basedOn w:val="DefaultParagraphFont"/>
    <w:uiPriority w:val="21"/>
    <w:qFormat/>
    <w:rsid w:val="00B6648D"/>
    <w:rPr>
      <w:i/>
      <w:iCs/>
      <w:color w:val="0F4761" w:themeColor="accent1" w:themeShade="BF"/>
    </w:rPr>
  </w:style>
  <w:style w:type="paragraph" w:styleId="IntenseQuote">
    <w:name w:val="Intense Quote"/>
    <w:basedOn w:val="Normal"/>
    <w:next w:val="Normal"/>
    <w:link w:val="IntenseQuoteChar"/>
    <w:uiPriority w:val="30"/>
    <w:qFormat/>
    <w:rsid w:val="00B66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48D"/>
    <w:rPr>
      <w:i/>
      <w:iCs/>
      <w:color w:val="0F4761" w:themeColor="accent1" w:themeShade="BF"/>
    </w:rPr>
  </w:style>
  <w:style w:type="character" w:styleId="IntenseReference">
    <w:name w:val="Intense Reference"/>
    <w:basedOn w:val="DefaultParagraphFont"/>
    <w:uiPriority w:val="32"/>
    <w:qFormat/>
    <w:rsid w:val="00B664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2026-04-22T17:30:00Z</dcterms:created>
  <dcterms:modified xsi:type="dcterms:W3CDTF">2026-04-22T17:30:00Z</dcterms:modified>
</cp:coreProperties>
</file>