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152B7" w14:textId="77777777" w:rsidR="00C32777" w:rsidRDefault="00C32777" w:rsidP="00C32777"/>
    <w:p w14:paraId="067F1245" w14:textId="77777777" w:rsidR="00C32777" w:rsidRDefault="00C32777" w:rsidP="00C32777">
      <w:r>
        <w:t>Friday Prayer</w:t>
      </w:r>
    </w:p>
    <w:p w14:paraId="53ECA819" w14:textId="77777777" w:rsidR="00C32777" w:rsidRDefault="00C32777" w:rsidP="00C32777">
      <w:r>
        <w:t>{</w:t>
      </w:r>
      <w:proofErr w:type="spellStart"/>
      <w:r>
        <w:rPr>
          <w:rFonts w:ascii="Arial" w:hAnsi="Arial" w:cs="Arial"/>
        </w:rPr>
        <w:t>يَا</w:t>
      </w:r>
      <w:proofErr w:type="spellEnd"/>
      <w:r>
        <w:t xml:space="preserve"> </w:t>
      </w:r>
      <w:proofErr w:type="spellStart"/>
      <w:r>
        <w:rPr>
          <w:rFonts w:ascii="Arial" w:hAnsi="Arial" w:cs="Arial"/>
        </w:rPr>
        <w:t>أَيُّهَا</w:t>
      </w:r>
      <w:proofErr w:type="spellEnd"/>
      <w:r>
        <w:t xml:space="preserve"> </w:t>
      </w:r>
      <w:proofErr w:type="spellStart"/>
      <w:r>
        <w:rPr>
          <w:rFonts w:ascii="Arial" w:hAnsi="Arial" w:cs="Arial"/>
        </w:rPr>
        <w:t>الَّذِينَ</w:t>
      </w:r>
      <w:proofErr w:type="spellEnd"/>
      <w:r>
        <w:t xml:space="preserve"> </w:t>
      </w:r>
      <w:proofErr w:type="spellStart"/>
      <w:r>
        <w:rPr>
          <w:rFonts w:ascii="Arial" w:hAnsi="Arial" w:cs="Arial"/>
        </w:rPr>
        <w:t>آمَنُوا</w:t>
      </w:r>
      <w:proofErr w:type="spellEnd"/>
      <w:r>
        <w:t xml:space="preserve"> </w:t>
      </w:r>
      <w:proofErr w:type="spellStart"/>
      <w:r>
        <w:rPr>
          <w:rFonts w:ascii="Arial" w:hAnsi="Arial" w:cs="Arial"/>
        </w:rPr>
        <w:t>إِذَا</w:t>
      </w:r>
      <w:proofErr w:type="spellEnd"/>
      <w:r>
        <w:t xml:space="preserve"> </w:t>
      </w:r>
      <w:proofErr w:type="spellStart"/>
      <w:r>
        <w:rPr>
          <w:rFonts w:ascii="Arial" w:hAnsi="Arial" w:cs="Arial"/>
        </w:rPr>
        <w:t>نُودِيَ</w:t>
      </w:r>
      <w:proofErr w:type="spellEnd"/>
      <w:r>
        <w:t xml:space="preserve"> </w:t>
      </w:r>
      <w:proofErr w:type="spellStart"/>
      <w:r>
        <w:rPr>
          <w:rFonts w:ascii="Arial" w:hAnsi="Arial" w:cs="Arial"/>
        </w:rPr>
        <w:t>لِلصَّلاَةِ</w:t>
      </w:r>
      <w:proofErr w:type="spellEnd"/>
      <w:r>
        <w:t xml:space="preserve"> </w:t>
      </w:r>
      <w:proofErr w:type="spellStart"/>
      <w:r>
        <w:rPr>
          <w:rFonts w:ascii="Arial" w:hAnsi="Arial" w:cs="Arial"/>
        </w:rPr>
        <w:t>مِنْ</w:t>
      </w:r>
      <w:proofErr w:type="spellEnd"/>
      <w:r>
        <w:t xml:space="preserve"> </w:t>
      </w:r>
      <w:proofErr w:type="spellStart"/>
      <w:r>
        <w:rPr>
          <w:rFonts w:ascii="Arial" w:hAnsi="Arial" w:cs="Arial"/>
        </w:rPr>
        <w:t>يَوْمِ</w:t>
      </w:r>
      <w:proofErr w:type="spellEnd"/>
      <w:r>
        <w:t xml:space="preserve"> </w:t>
      </w:r>
      <w:proofErr w:type="spellStart"/>
      <w:r>
        <w:rPr>
          <w:rFonts w:ascii="Arial" w:hAnsi="Arial" w:cs="Arial"/>
        </w:rPr>
        <w:t>الْجُمُعَةِ</w:t>
      </w:r>
      <w:proofErr w:type="spellEnd"/>
      <w:r>
        <w:t xml:space="preserve"> </w:t>
      </w:r>
      <w:proofErr w:type="spellStart"/>
      <w:r>
        <w:rPr>
          <w:rFonts w:ascii="Arial" w:hAnsi="Arial" w:cs="Arial"/>
        </w:rPr>
        <w:t>فَاسْعَوْا</w:t>
      </w:r>
      <w:proofErr w:type="spellEnd"/>
      <w:r>
        <w:t xml:space="preserve"> </w:t>
      </w:r>
      <w:proofErr w:type="spellStart"/>
      <w:r>
        <w:rPr>
          <w:rFonts w:ascii="Arial" w:hAnsi="Arial" w:cs="Arial"/>
        </w:rPr>
        <w:t>إِلَى</w:t>
      </w:r>
      <w:proofErr w:type="spellEnd"/>
      <w:r>
        <w:t xml:space="preserve"> </w:t>
      </w:r>
      <w:proofErr w:type="spellStart"/>
      <w:r>
        <w:rPr>
          <w:rFonts w:ascii="Arial" w:hAnsi="Arial" w:cs="Arial"/>
        </w:rPr>
        <w:t>ذِكْرِ</w:t>
      </w:r>
      <w:proofErr w:type="spellEnd"/>
      <w:r>
        <w:t xml:space="preserve"> </w:t>
      </w:r>
      <w:proofErr w:type="spellStart"/>
      <w:r>
        <w:rPr>
          <w:rFonts w:ascii="Arial" w:hAnsi="Arial" w:cs="Arial"/>
        </w:rPr>
        <w:t>اللهِ</w:t>
      </w:r>
      <w:proofErr w:type="spellEnd"/>
      <w:r>
        <w:t xml:space="preserve"> </w:t>
      </w:r>
      <w:proofErr w:type="spellStart"/>
      <w:r>
        <w:rPr>
          <w:rFonts w:ascii="Arial" w:hAnsi="Arial" w:cs="Arial"/>
        </w:rPr>
        <w:t>وَذَرُوا</w:t>
      </w:r>
      <w:proofErr w:type="spellEnd"/>
      <w:r>
        <w:t xml:space="preserve"> </w:t>
      </w:r>
      <w:proofErr w:type="spellStart"/>
      <w:r>
        <w:rPr>
          <w:rFonts w:ascii="Arial" w:hAnsi="Arial" w:cs="Arial"/>
        </w:rPr>
        <w:t>الْبَيْعَ</w:t>
      </w:r>
      <w:proofErr w:type="spellEnd"/>
      <w:r>
        <w:t xml:space="preserve"> </w:t>
      </w:r>
      <w:proofErr w:type="spellStart"/>
      <w:r>
        <w:rPr>
          <w:rFonts w:ascii="Arial" w:hAnsi="Arial" w:cs="Arial"/>
        </w:rPr>
        <w:t>ذَلِكُمْ</w:t>
      </w:r>
      <w:proofErr w:type="spellEnd"/>
      <w:r>
        <w:t xml:space="preserve"> </w:t>
      </w:r>
      <w:proofErr w:type="spellStart"/>
      <w:r>
        <w:rPr>
          <w:rFonts w:ascii="Arial" w:hAnsi="Arial" w:cs="Arial"/>
        </w:rPr>
        <w:t>خَيْرٌ</w:t>
      </w:r>
      <w:proofErr w:type="spellEnd"/>
      <w:r>
        <w:t xml:space="preserve"> </w:t>
      </w:r>
      <w:proofErr w:type="spellStart"/>
      <w:r>
        <w:rPr>
          <w:rFonts w:ascii="Arial" w:hAnsi="Arial" w:cs="Arial"/>
        </w:rPr>
        <w:t>لَكُمْ</w:t>
      </w:r>
      <w:proofErr w:type="spellEnd"/>
      <w:r>
        <w:t xml:space="preserve"> </w:t>
      </w:r>
      <w:proofErr w:type="spellStart"/>
      <w:r>
        <w:rPr>
          <w:rFonts w:ascii="Arial" w:hAnsi="Arial" w:cs="Arial"/>
        </w:rPr>
        <w:t>إِنْ</w:t>
      </w:r>
      <w:proofErr w:type="spellEnd"/>
      <w:r>
        <w:t xml:space="preserve"> </w:t>
      </w:r>
      <w:proofErr w:type="spellStart"/>
      <w:r>
        <w:rPr>
          <w:rFonts w:ascii="Arial" w:hAnsi="Arial" w:cs="Arial"/>
        </w:rPr>
        <w:t>كُنْتُمْ</w:t>
      </w:r>
      <w:proofErr w:type="spellEnd"/>
      <w:r>
        <w:t xml:space="preserve"> </w:t>
      </w:r>
      <w:proofErr w:type="spellStart"/>
      <w:r>
        <w:rPr>
          <w:rFonts w:ascii="Arial" w:hAnsi="Arial" w:cs="Arial"/>
        </w:rPr>
        <w:t>تَعْلَمُونَ</w:t>
      </w:r>
      <w:proofErr w:type="spellEnd"/>
      <w:r>
        <w:t>}</w:t>
      </w:r>
    </w:p>
    <w:p w14:paraId="38F9A86A" w14:textId="77777777" w:rsidR="00C32777" w:rsidRDefault="00C32777" w:rsidP="00C32777">
      <w:r>
        <w:t>Honorable believers,</w:t>
      </w:r>
    </w:p>
    <w:p w14:paraId="5CBEC279" w14:textId="77777777" w:rsidR="00C32777" w:rsidRDefault="00C32777" w:rsidP="00C32777">
      <w:r>
        <w:t>Friday is a day of gathering, a day of assembly, a moment to stand in ceremonial readiness before Allah; a time to present ourselves for His divine inspection. In other words, after fulfilling the obligation of the five daily prayers, we come together as a community on Friday to stand before our Lord, to give account, and to declare our commitment to His service.</w:t>
      </w:r>
    </w:p>
    <w:p w14:paraId="1D377F3D" w14:textId="77777777" w:rsidR="00C32777" w:rsidRDefault="00C32777" w:rsidP="00C32777">
      <w:r>
        <w:t>Dear believers,</w:t>
      </w:r>
    </w:p>
    <w:p w14:paraId="7519147C" w14:textId="77777777" w:rsidR="00C32777" w:rsidRDefault="00C32777" w:rsidP="00C32777">
      <w:r>
        <w:t>Friday prayer is not an individual act of worship; it is a collective turning toward Almighty Allah. I, as a servant, feel unable to offer adequate thanks on my own in response to Allah’s countless blessings and say: “My Lord! (</w:t>
      </w:r>
      <w:proofErr w:type="spellStart"/>
      <w:r>
        <w:rPr>
          <w:rFonts w:ascii="Arial" w:hAnsi="Arial" w:cs="Arial"/>
        </w:rPr>
        <w:t>وَإِنْ</w:t>
      </w:r>
      <w:proofErr w:type="spellEnd"/>
      <w:r>
        <w:t xml:space="preserve"> </w:t>
      </w:r>
      <w:proofErr w:type="spellStart"/>
      <w:r>
        <w:rPr>
          <w:rFonts w:ascii="Arial" w:hAnsi="Arial" w:cs="Arial"/>
        </w:rPr>
        <w:t>تَعُدُّوا</w:t>
      </w:r>
      <w:proofErr w:type="spellEnd"/>
      <w:r>
        <w:t xml:space="preserve"> </w:t>
      </w:r>
      <w:proofErr w:type="spellStart"/>
      <w:r>
        <w:rPr>
          <w:rFonts w:ascii="Arial" w:hAnsi="Arial" w:cs="Arial"/>
        </w:rPr>
        <w:t>نِعْمَةَ</w:t>
      </w:r>
      <w:proofErr w:type="spellEnd"/>
      <w:r>
        <w:t xml:space="preserve"> </w:t>
      </w:r>
      <w:proofErr w:type="spellStart"/>
      <w:r>
        <w:rPr>
          <w:rFonts w:ascii="Arial" w:hAnsi="Arial" w:cs="Arial"/>
        </w:rPr>
        <w:t>اللهِ</w:t>
      </w:r>
      <w:proofErr w:type="spellEnd"/>
      <w:r>
        <w:t xml:space="preserve"> </w:t>
      </w:r>
      <w:proofErr w:type="spellStart"/>
      <w:r>
        <w:rPr>
          <w:rFonts w:ascii="Arial" w:hAnsi="Arial" w:cs="Arial"/>
        </w:rPr>
        <w:t>لاَ</w:t>
      </w:r>
      <w:proofErr w:type="spellEnd"/>
      <w:r>
        <w:t xml:space="preserve"> </w:t>
      </w:r>
      <w:proofErr w:type="spellStart"/>
      <w:r>
        <w:rPr>
          <w:rFonts w:ascii="Arial" w:hAnsi="Arial" w:cs="Arial"/>
        </w:rPr>
        <w:t>تُحْصُوهَا</w:t>
      </w:r>
      <w:proofErr w:type="spellEnd"/>
      <w:r>
        <w:t xml:space="preserve">) ‘If you tried to count the blessings of Allah, you could never enumerate them.’” (Qur’an 16:18) I cannot offer sufficient gratitude by myself for the blessings You have bestowed upon us. That is why we </w:t>
      </w:r>
      <w:proofErr w:type="gramStart"/>
      <w:r>
        <w:t>gather together</w:t>
      </w:r>
      <w:proofErr w:type="gramEnd"/>
      <w:r>
        <w:t xml:space="preserve"> as a congregation, to present our servitude and our gratitude to You. O Allah! Do not look at the weakness of my solitary voice! Look instead at the powerful chorus of this congregation, proclaiming Allahu Akbar as they rise in prayer, bow in </w:t>
      </w:r>
      <w:proofErr w:type="spellStart"/>
      <w:r>
        <w:t>rukū</w:t>
      </w:r>
      <w:r>
        <w:rPr>
          <w:rFonts w:ascii="Arial" w:hAnsi="Arial" w:cs="Arial"/>
        </w:rPr>
        <w:t>ʿ</w:t>
      </w:r>
      <w:proofErr w:type="spellEnd"/>
      <w:r>
        <w:t xml:space="preserve">, fall into </w:t>
      </w:r>
      <w:proofErr w:type="spellStart"/>
      <w:r>
        <w:t>sujūd</w:t>
      </w:r>
      <w:proofErr w:type="spellEnd"/>
      <w:r>
        <w:t xml:space="preserve">, and glorify You with </w:t>
      </w:r>
      <w:proofErr w:type="spellStart"/>
      <w:r>
        <w:t>Sub</w:t>
      </w:r>
      <w:r>
        <w:rPr>
          <w:rFonts w:ascii="Calibri" w:hAnsi="Calibri" w:cs="Calibri"/>
        </w:rPr>
        <w:t>ḥ</w:t>
      </w:r>
      <w:r>
        <w:t>ānallah</w:t>
      </w:r>
      <w:proofErr w:type="spellEnd"/>
      <w:r>
        <w:t>. Within this unified voice, I bring my own humble thanks to You for Your endless gifts.</w:t>
      </w:r>
    </w:p>
    <w:p w14:paraId="5E33C445" w14:textId="77777777" w:rsidR="00C32777" w:rsidRDefault="00C32777" w:rsidP="00C32777">
      <w:r>
        <w:t xml:space="preserve">Friday is a mirror that reflects the beautiful names of Allah. On this day, His names shine forth and manifest in a special way. That is why Friday holds a meaning that encompasses all the days of creation. While it divides the week, it also symbolically divides the months and the years. Through Friday, divine light spreads across the entire year, throughout the whole of human life, and over all time itself. On Fridays, we also sense the joy of the angels, who spend their entire existence in </w:t>
      </w:r>
      <w:proofErr w:type="spellStart"/>
      <w:r>
        <w:t>rukū</w:t>
      </w:r>
      <w:r>
        <w:rPr>
          <w:rFonts w:ascii="Arial" w:hAnsi="Arial" w:cs="Arial"/>
        </w:rPr>
        <w:t>ʿ</w:t>
      </w:r>
      <w:proofErr w:type="spellEnd"/>
      <w:r>
        <w:t xml:space="preserve">, </w:t>
      </w:r>
      <w:proofErr w:type="spellStart"/>
      <w:r>
        <w:t>sujūd</w:t>
      </w:r>
      <w:proofErr w:type="spellEnd"/>
      <w:r>
        <w:t>, and standing in devotion.</w:t>
      </w:r>
    </w:p>
    <w:p w14:paraId="02FD6236" w14:textId="77777777" w:rsidR="00C32777" w:rsidRDefault="00C32777" w:rsidP="00C32777">
      <w:r>
        <w:t>Friday is the final day of the six-day period in which the universe was created. In the vast universe, days are expressed not only as 24-hour periods, but also as epochs and eras. These are the stretches of time that began with the creation of the heavens and the earth and continued until the earth became suitable for life. In the sight of Allah, they are referred to as six days:</w:t>
      </w:r>
    </w:p>
    <w:p w14:paraId="4DAD6E9C" w14:textId="77777777" w:rsidR="00C32777" w:rsidRDefault="00C32777" w:rsidP="00C32777">
      <w:r>
        <w:t>(</w:t>
      </w:r>
      <w:proofErr w:type="spellStart"/>
      <w:r>
        <w:rPr>
          <w:rFonts w:ascii="Arial" w:hAnsi="Arial" w:cs="Arial"/>
        </w:rPr>
        <w:t>إِنَّ</w:t>
      </w:r>
      <w:proofErr w:type="spellEnd"/>
      <w:r>
        <w:t xml:space="preserve"> </w:t>
      </w:r>
      <w:proofErr w:type="spellStart"/>
      <w:r>
        <w:rPr>
          <w:rFonts w:ascii="Arial" w:hAnsi="Arial" w:cs="Arial"/>
        </w:rPr>
        <w:t>رَبَّكُمُ</w:t>
      </w:r>
      <w:proofErr w:type="spellEnd"/>
      <w:r>
        <w:t xml:space="preserve"> </w:t>
      </w:r>
      <w:proofErr w:type="spellStart"/>
      <w:r>
        <w:rPr>
          <w:rFonts w:ascii="Arial" w:hAnsi="Arial" w:cs="Arial"/>
        </w:rPr>
        <w:t>اللهُ</w:t>
      </w:r>
      <w:proofErr w:type="spellEnd"/>
      <w:r>
        <w:t xml:space="preserve"> </w:t>
      </w:r>
      <w:proofErr w:type="spellStart"/>
      <w:r>
        <w:rPr>
          <w:rFonts w:ascii="Arial" w:hAnsi="Arial" w:cs="Arial"/>
        </w:rPr>
        <w:t>الَّذِي</w:t>
      </w:r>
      <w:proofErr w:type="spellEnd"/>
      <w:r>
        <w:t xml:space="preserve"> </w:t>
      </w:r>
      <w:proofErr w:type="spellStart"/>
      <w:r>
        <w:rPr>
          <w:rFonts w:ascii="Arial" w:hAnsi="Arial" w:cs="Arial"/>
        </w:rPr>
        <w:t>خَلَقَ</w:t>
      </w:r>
      <w:proofErr w:type="spellEnd"/>
      <w:r>
        <w:t xml:space="preserve"> </w:t>
      </w:r>
      <w:proofErr w:type="spellStart"/>
      <w:r>
        <w:rPr>
          <w:rFonts w:ascii="Arial" w:hAnsi="Arial" w:cs="Arial"/>
        </w:rPr>
        <w:t>السَّمَاوَاتِ</w:t>
      </w:r>
      <w:proofErr w:type="spellEnd"/>
      <w:r>
        <w:t xml:space="preserve"> </w:t>
      </w:r>
      <w:proofErr w:type="spellStart"/>
      <w:r>
        <w:rPr>
          <w:rFonts w:ascii="Arial" w:hAnsi="Arial" w:cs="Arial"/>
        </w:rPr>
        <w:t>وَالأَرْضَ</w:t>
      </w:r>
      <w:proofErr w:type="spellEnd"/>
      <w:r>
        <w:t xml:space="preserve"> </w:t>
      </w:r>
      <w:proofErr w:type="spellStart"/>
      <w:r>
        <w:rPr>
          <w:rFonts w:ascii="Arial" w:hAnsi="Arial" w:cs="Arial"/>
        </w:rPr>
        <w:t>فِي</w:t>
      </w:r>
      <w:proofErr w:type="spellEnd"/>
      <w:r>
        <w:t xml:space="preserve"> </w:t>
      </w:r>
      <w:proofErr w:type="spellStart"/>
      <w:r>
        <w:rPr>
          <w:rFonts w:ascii="Arial" w:hAnsi="Arial" w:cs="Arial"/>
        </w:rPr>
        <w:t>سِتَّةِ</w:t>
      </w:r>
      <w:proofErr w:type="spellEnd"/>
      <w:r>
        <w:t xml:space="preserve"> </w:t>
      </w:r>
      <w:proofErr w:type="spellStart"/>
      <w:r>
        <w:rPr>
          <w:rFonts w:ascii="Arial" w:hAnsi="Arial" w:cs="Arial"/>
        </w:rPr>
        <w:t>أَيَّامٍ</w:t>
      </w:r>
      <w:proofErr w:type="spellEnd"/>
      <w:r>
        <w:t>)</w:t>
      </w:r>
    </w:p>
    <w:p w14:paraId="11792AF9" w14:textId="77777777" w:rsidR="00C32777" w:rsidRDefault="00C32777" w:rsidP="00C32777">
      <w:r>
        <w:rPr>
          <w:rFonts w:hint="eastAsia"/>
        </w:rPr>
        <w:t>“</w:t>
      </w:r>
      <w:r>
        <w:t>Indeed, your Lord is Allah, who created the heavens and the earth in six days.” (Qur’an 7:54)</w:t>
      </w:r>
    </w:p>
    <w:p w14:paraId="707243D5" w14:textId="77777777" w:rsidR="00C32777" w:rsidRDefault="00C32777" w:rsidP="00C32777">
      <w:r>
        <w:lastRenderedPageBreak/>
        <w:t xml:space="preserve">The time for Friday prayer is at </w:t>
      </w:r>
      <w:proofErr w:type="spellStart"/>
      <w:r>
        <w:t>zawāl</w:t>
      </w:r>
      <w:proofErr w:type="spellEnd"/>
      <w:r>
        <w:t>, when the sun begins its decline from its peak in the sky. This is the time when humanity reaches maturity. Our Prophet (peace and blessings be upon him), by Allah’s command, designated this sacred moment for the Friday prayer, which enables us to turn toward our Creator.</w:t>
      </w:r>
    </w:p>
    <w:p w14:paraId="6AA1371D" w14:textId="77777777" w:rsidR="00C32777" w:rsidRDefault="00C32777" w:rsidP="00C32777">
      <w:r>
        <w:t>In a hadith found in Sahih al-Bukhari, the Messenger of Allah (peace be upon him) offers this comparison: “You will see your Lord just as clearly as you see the sun at midday without any cloud covering it.”</w:t>
      </w:r>
    </w:p>
    <w:p w14:paraId="45CC5396" w14:textId="77777777" w:rsidR="00C32777" w:rsidRDefault="00C32777" w:rsidP="00C32777">
      <w:r>
        <w:t>Unlike the other daily prayers, Friday prayer requires a specific place to be held. The Prophet (peace be upon him) said regarding the other prayers: “The earth has been made for me a pure and clean place of worship. Whoever reaches the time of prayer may pray wherever they are.”</w:t>
      </w:r>
    </w:p>
    <w:p w14:paraId="4AAF8B97" w14:textId="77777777" w:rsidR="00C32777" w:rsidRDefault="00C32777" w:rsidP="00C32777">
      <w:r>
        <w:t>But Friday prayer is not like that. Friday prayer must be held in a place that has developed into a community, where people understand the meaning of community and are able to act together in unity.</w:t>
      </w:r>
    </w:p>
    <w:p w14:paraId="4B8B017D" w14:textId="77777777" w:rsidR="00C32777" w:rsidRDefault="00C32777" w:rsidP="00C32777">
      <w:r>
        <w:t>Honorable believers,</w:t>
      </w:r>
    </w:p>
    <w:p w14:paraId="2EC4E5E3" w14:textId="77777777" w:rsidR="00C32777" w:rsidRDefault="00C32777" w:rsidP="00C32777">
      <w:r>
        <w:t xml:space="preserve">The first thing the Prophet (peace be upon him), who brought civilization to humanity, did upon arriving in Medina, after escaping oppression and persecution, was to build a mosque and establish the Friday prayer. To come together with others, to unite, to share in one another’s joys and sorrows, and to learn something about our faith: this is part of being truly civilized. To </w:t>
      </w:r>
      <w:proofErr w:type="gramStart"/>
      <w:r>
        <w:t>gather together</w:t>
      </w:r>
      <w:proofErr w:type="gramEnd"/>
      <w:r>
        <w:t>, even if only once a week, to worship side by side, and afterward to speak with open hearts and listen to one another: this is a social necessity, even an obligation.</w:t>
      </w:r>
    </w:p>
    <w:p w14:paraId="52B40843" w14:textId="77777777" w:rsidR="00C32777" w:rsidRDefault="00C32777" w:rsidP="00C32777">
      <w:r>
        <w:t>Every command and every prohibition in Islam carries divine wisdom and miraculous depth.</w:t>
      </w:r>
    </w:p>
    <w:p w14:paraId="3E18E3AB" w14:textId="5FADC12A" w:rsidR="000110F0" w:rsidRDefault="00C32777" w:rsidP="00C32777">
      <w:r>
        <w:t>May our Lord, especially in these days when we experience so much fragmentation, both as individuals and as a society, bring us together through the blessing of Friday. May He make it a remedy for our divisions. May He grant us the ability to understand the deeper meaning and wisdom of this special day, to fulfill its requirements properly, and to benefit fully from its blessings.</w:t>
      </w:r>
    </w:p>
    <w:sectPr w:rsidR="000110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777"/>
    <w:rsid w:val="000110F0"/>
    <w:rsid w:val="00052162"/>
    <w:rsid w:val="00156E08"/>
    <w:rsid w:val="001B6B9F"/>
    <w:rsid w:val="0072032A"/>
    <w:rsid w:val="0073182E"/>
    <w:rsid w:val="00883EEA"/>
    <w:rsid w:val="00A2675E"/>
    <w:rsid w:val="00C327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4AD4F6A"/>
  <w15:chartTrackingRefBased/>
  <w15:docId w15:val="{FFE140E8-79CB-3A4F-9C24-406A2A8A2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27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27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27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27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27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27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27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27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27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27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27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27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27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27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27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27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27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2777"/>
    <w:rPr>
      <w:rFonts w:eastAsiaTheme="majorEastAsia" w:cstheme="majorBidi"/>
      <w:color w:val="272727" w:themeColor="text1" w:themeTint="D8"/>
    </w:rPr>
  </w:style>
  <w:style w:type="paragraph" w:styleId="Title">
    <w:name w:val="Title"/>
    <w:basedOn w:val="Normal"/>
    <w:next w:val="Normal"/>
    <w:link w:val="TitleChar"/>
    <w:uiPriority w:val="10"/>
    <w:qFormat/>
    <w:rsid w:val="00C327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27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27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27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2777"/>
    <w:pPr>
      <w:spacing w:before="160"/>
      <w:jc w:val="center"/>
    </w:pPr>
    <w:rPr>
      <w:i/>
      <w:iCs/>
      <w:color w:val="404040" w:themeColor="text1" w:themeTint="BF"/>
    </w:rPr>
  </w:style>
  <w:style w:type="character" w:customStyle="1" w:styleId="QuoteChar">
    <w:name w:val="Quote Char"/>
    <w:basedOn w:val="DefaultParagraphFont"/>
    <w:link w:val="Quote"/>
    <w:uiPriority w:val="29"/>
    <w:rsid w:val="00C32777"/>
    <w:rPr>
      <w:i/>
      <w:iCs/>
      <w:color w:val="404040" w:themeColor="text1" w:themeTint="BF"/>
    </w:rPr>
  </w:style>
  <w:style w:type="paragraph" w:styleId="ListParagraph">
    <w:name w:val="List Paragraph"/>
    <w:basedOn w:val="Normal"/>
    <w:uiPriority w:val="34"/>
    <w:qFormat/>
    <w:rsid w:val="00C32777"/>
    <w:pPr>
      <w:ind w:left="720"/>
      <w:contextualSpacing/>
    </w:pPr>
  </w:style>
  <w:style w:type="character" w:styleId="IntenseEmphasis">
    <w:name w:val="Intense Emphasis"/>
    <w:basedOn w:val="DefaultParagraphFont"/>
    <w:uiPriority w:val="21"/>
    <w:qFormat/>
    <w:rsid w:val="00C32777"/>
    <w:rPr>
      <w:i/>
      <w:iCs/>
      <w:color w:val="0F4761" w:themeColor="accent1" w:themeShade="BF"/>
    </w:rPr>
  </w:style>
  <w:style w:type="paragraph" w:styleId="IntenseQuote">
    <w:name w:val="Intense Quote"/>
    <w:basedOn w:val="Normal"/>
    <w:next w:val="Normal"/>
    <w:link w:val="IntenseQuoteChar"/>
    <w:uiPriority w:val="30"/>
    <w:qFormat/>
    <w:rsid w:val="00C327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2777"/>
    <w:rPr>
      <w:i/>
      <w:iCs/>
      <w:color w:val="0F4761" w:themeColor="accent1" w:themeShade="BF"/>
    </w:rPr>
  </w:style>
  <w:style w:type="character" w:styleId="IntenseReference">
    <w:name w:val="Intense Reference"/>
    <w:basedOn w:val="DefaultParagraphFont"/>
    <w:uiPriority w:val="32"/>
    <w:qFormat/>
    <w:rsid w:val="00C3277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692</Words>
  <Characters>3945</Characters>
  <Application>Microsoft Office Word</Application>
  <DocSecurity>0</DocSecurity>
  <Lines>32</Lines>
  <Paragraphs>9</Paragraphs>
  <ScaleCrop>false</ScaleCrop>
  <Company/>
  <LinksUpToDate>false</LinksUpToDate>
  <CharactersWithSpaces>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Metin Yunus Atas</dc:creator>
  <cp:keywords/>
  <dc:description/>
  <cp:lastModifiedBy>Metin Yunus Atas</cp:lastModifiedBy>
  <cp:revision>1</cp:revision>
  <dcterms:created xsi:type="dcterms:W3CDTF">2026-06-16T17:53:00Z</dcterms:created>
  <dcterms:modified xsi:type="dcterms:W3CDTF">2026-06-16T17:53:00Z</dcterms:modified>
</cp:coreProperties>
</file>